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47F8C" w:rsidP="003B5256">
      <w:pPr>
        <w:pStyle w:val="BodyText2"/>
        <w:jc w:val="center"/>
        <w:rPr>
          <w:rFonts w:ascii="Arial" w:hAnsi="Arial" w:cs="Arial"/>
          <w:b/>
          <w:bCs/>
          <w:sz w:val="24"/>
          <w:szCs w:val="24"/>
          <w:u w:val="single"/>
        </w:rPr>
      </w:pPr>
      <w:r>
        <w:rPr>
          <w:rFonts w:ascii="Arial" w:hAnsi="Arial" w:cs="Arial"/>
          <w:b/>
          <w:bCs/>
          <w:sz w:val="24"/>
          <w:szCs w:val="24"/>
          <w:u w:val="single"/>
        </w:rPr>
        <w:t>NOTICE OF PROPOSAL</w:t>
      </w:r>
    </w:p>
    <w:p w:rsidR="00147F8C" w:rsidP="003B5256">
      <w:pPr>
        <w:jc w:val="center"/>
        <w:rPr>
          <w:rFonts w:ascii="Arial" w:hAnsi="Arial" w:cs="Arial"/>
          <w:b/>
          <w:bCs/>
          <w:sz w:val="24"/>
        </w:rPr>
      </w:pPr>
      <w:r>
        <w:rPr>
          <w:rFonts w:ascii="Arial" w:hAnsi="Arial" w:cs="Arial"/>
          <w:b/>
          <w:bCs/>
          <w:sz w:val="24"/>
        </w:rPr>
        <w:t>ROAD TRAFFIC REGULATION ACT 1984</w:t>
      </w:r>
    </w:p>
    <w:p w:rsidR="00147F8C" w:rsidRPr="00511188" w:rsidP="00BB5B66">
      <w:pPr>
        <w:pStyle w:val="BodyText2"/>
        <w:jc w:val="center"/>
        <w:rPr>
          <w:rFonts w:ascii="Arial" w:hAnsi="Arial" w:cs="Arial"/>
          <w:b/>
          <w:bCs/>
          <w:sz w:val="24"/>
          <w:szCs w:val="24"/>
        </w:rPr>
      </w:pPr>
      <w:r w:rsidRPr="00511188">
        <w:rPr>
          <w:rFonts w:ascii="Arial" w:hAnsi="Arial" w:cs="Arial"/>
          <w:b/>
          <w:bCs/>
          <w:sz w:val="24"/>
          <w:szCs w:val="24"/>
        </w:rPr>
        <w:t>LANCASHIRE COUNTY COUNCIL</w:t>
      </w:r>
    </w:p>
    <w:p w:rsidR="00147F8C" w:rsidP="00BB5B66">
      <w:pPr>
        <w:jc w:val="center"/>
        <w:rPr>
          <w:rFonts w:ascii="Arial" w:hAnsi="Arial" w:cs="Arial"/>
          <w:b/>
          <w:bCs/>
          <w:sz w:val="24"/>
          <w:szCs w:val="24"/>
        </w:rPr>
      </w:pPr>
      <w:r w:rsidRPr="00DB0AD4">
        <w:rPr>
          <w:rFonts w:ascii="Arial" w:hAnsi="Arial" w:cs="Arial"/>
          <w:b/>
          <w:bCs/>
          <w:noProof/>
          <w:sz w:val="24"/>
          <w:szCs w:val="24"/>
        </w:rPr>
        <w:t>(VARIOUS ROADS, AV3 PERMIT ZONE, PRESTON, PRESTON CITY) (REVOCATION, INTRODUCTION OF PARKING PLACES, PROHIBITION AND RESTRICTION OF WAITING, LIMITED WAITING</w:t>
      </w:r>
      <w:r w:rsidR="001E483F">
        <w:rPr>
          <w:rFonts w:ascii="Arial" w:hAnsi="Arial" w:cs="Arial"/>
          <w:b/>
          <w:bCs/>
          <w:noProof/>
          <w:sz w:val="24"/>
          <w:szCs w:val="24"/>
        </w:rPr>
        <w:t xml:space="preserve"> AND</w:t>
      </w:r>
      <w:r w:rsidRPr="00DB0AD4">
        <w:rPr>
          <w:rFonts w:ascii="Arial" w:hAnsi="Arial" w:cs="Arial"/>
          <w:b/>
          <w:bCs/>
          <w:noProof/>
          <w:sz w:val="24"/>
          <w:szCs w:val="24"/>
        </w:rPr>
        <w:t xml:space="preserve"> PROHIBITION OF LOADING) ORDER 201*</w:t>
      </w:r>
    </w:p>
    <w:p w:rsidR="00147F8C" w:rsidRPr="00F92BF0" w:rsidP="00BB5B66">
      <w:pPr>
        <w:jc w:val="center"/>
        <w:rPr>
          <w:rFonts w:ascii="Arial" w:hAnsi="Arial" w:cs="Arial"/>
          <w:b/>
          <w:bCs/>
        </w:rPr>
      </w:pPr>
    </w:p>
    <w:p w:rsidR="00147F8C" w:rsidRPr="00BB5B66" w:rsidP="005A5FA9">
      <w:pPr>
        <w:ind w:left="-1418" w:right="-1611"/>
        <w:rPr>
          <w:rFonts w:ascii="Arial" w:hAnsi="Arial" w:cs="Arial"/>
          <w:sz w:val="24"/>
          <w:szCs w:val="24"/>
        </w:rPr>
      </w:pPr>
      <w:r w:rsidRPr="00BB5B66">
        <w:rPr>
          <w:rFonts w:ascii="Arial" w:hAnsi="Arial" w:cs="Arial"/>
          <w:b/>
          <w:bCs/>
          <w:sz w:val="24"/>
          <w:szCs w:val="24"/>
        </w:rPr>
        <w:t xml:space="preserve">NOTICE IS HEREBY GIVEN </w:t>
      </w:r>
      <w:r w:rsidRPr="00BB5B66">
        <w:rPr>
          <w:rFonts w:ascii="Arial" w:hAnsi="Arial" w:cs="Arial"/>
          <w:sz w:val="24"/>
          <w:szCs w:val="24"/>
        </w:rPr>
        <w:t xml:space="preserve">that Lancashire County Council propose to make the above Traffic Regulation Order under Sections </w:t>
      </w:r>
      <w:r>
        <w:rPr>
          <w:rFonts w:ascii="Arial" w:hAnsi="Arial" w:cs="Arial"/>
          <w:sz w:val="24"/>
          <w:szCs w:val="24"/>
        </w:rPr>
        <w:t>1, 2</w:t>
      </w:r>
      <w:r w:rsidR="00302B4A">
        <w:rPr>
          <w:rFonts w:ascii="Arial" w:hAnsi="Arial" w:cs="Arial"/>
          <w:sz w:val="24"/>
          <w:szCs w:val="24"/>
        </w:rPr>
        <w:t>,</w:t>
      </w:r>
      <w:r>
        <w:rPr>
          <w:rFonts w:ascii="Arial" w:hAnsi="Arial" w:cs="Arial"/>
          <w:sz w:val="24"/>
          <w:szCs w:val="24"/>
        </w:rPr>
        <w:t xml:space="preserve"> 4</w:t>
      </w:r>
      <w:r w:rsidR="00302B4A">
        <w:rPr>
          <w:rFonts w:ascii="Arial" w:hAnsi="Arial" w:cs="Arial"/>
          <w:sz w:val="24"/>
          <w:szCs w:val="24"/>
        </w:rPr>
        <w:t>,</w:t>
      </w:r>
      <w:r>
        <w:rPr>
          <w:rFonts w:ascii="Arial" w:hAnsi="Arial" w:cs="Arial"/>
          <w:sz w:val="24"/>
          <w:szCs w:val="24"/>
        </w:rPr>
        <w:t xml:space="preserve"> 45 and 46 </w:t>
      </w:r>
      <w:r w:rsidRPr="00302B4A">
        <w:rPr>
          <w:rFonts w:ascii="Arial" w:hAnsi="Arial" w:cs="Arial"/>
          <w:sz w:val="24"/>
          <w:szCs w:val="24"/>
        </w:rPr>
        <w:t>of and Part IV of Schedule 9</w:t>
      </w:r>
      <w:r w:rsidRPr="00BB5B66">
        <w:rPr>
          <w:rFonts w:ascii="Arial" w:hAnsi="Arial" w:cs="Arial"/>
          <w:sz w:val="24"/>
          <w:szCs w:val="24"/>
        </w:rPr>
        <w:t xml:space="preserve"> to the </w:t>
      </w:r>
      <w:r w:rsidRPr="00BB5B66">
        <w:rPr>
          <w:rFonts w:ascii="Arial" w:hAnsi="Arial" w:cs="Arial"/>
          <w:b/>
          <w:bCs/>
          <w:sz w:val="24"/>
          <w:szCs w:val="24"/>
        </w:rPr>
        <w:t xml:space="preserve">Road Traffic Regulation Act 1984, </w:t>
      </w:r>
      <w:r w:rsidRPr="00BB5B66">
        <w:rPr>
          <w:rFonts w:ascii="Arial" w:hAnsi="Arial" w:cs="Arial"/>
          <w:sz w:val="24"/>
          <w:szCs w:val="24"/>
        </w:rPr>
        <w:t>as amended, the effect of which will be to:</w:t>
      </w:r>
    </w:p>
    <w:p w:rsidR="00302B4A" w:rsidP="00D23ECB">
      <w:pPr>
        <w:ind w:left="-1418"/>
        <w:rPr>
          <w:rFonts w:ascii="Arial" w:hAnsi="Arial" w:cs="Arial"/>
          <w:sz w:val="24"/>
          <w:szCs w:val="24"/>
        </w:rPr>
      </w:pPr>
    </w:p>
    <w:p w:rsidR="00302B4A" w:rsidP="00302B4A">
      <w:pPr>
        <w:numPr>
          <w:ilvl w:val="0"/>
          <w:numId w:val="8"/>
        </w:numPr>
        <w:rPr>
          <w:rFonts w:ascii="Arial" w:hAnsi="Arial" w:cs="Arial"/>
          <w:sz w:val="24"/>
          <w:szCs w:val="24"/>
        </w:rPr>
      </w:pPr>
      <w:r>
        <w:rPr>
          <w:rFonts w:ascii="Arial" w:hAnsi="Arial" w:cs="Arial"/>
          <w:sz w:val="24"/>
          <w:szCs w:val="24"/>
        </w:rPr>
        <w:t>Revoke the following:</w:t>
      </w:r>
    </w:p>
    <w:p w:rsidR="00302B4A" w:rsidP="00302B4A">
      <w:pPr>
        <w:numPr>
          <w:ilvl w:val="1"/>
          <w:numId w:val="8"/>
        </w:numPr>
        <w:rPr>
          <w:rFonts w:ascii="Arial" w:hAnsi="Arial" w:cs="Arial"/>
          <w:sz w:val="24"/>
          <w:szCs w:val="24"/>
        </w:rPr>
      </w:pPr>
      <w:r>
        <w:rPr>
          <w:rFonts w:ascii="Arial" w:hAnsi="Arial" w:cs="Arial"/>
          <w:sz w:val="24"/>
          <w:szCs w:val="24"/>
        </w:rPr>
        <w:t>The "Lancashire County Council (Preston Area) (On Street Parking Places, Prohibition and Restriction of Waiting) Consolidation Order 2009" insofar as it relates to:</w:t>
      </w:r>
      <w:r>
        <w:rPr>
          <w:rFonts w:ascii="Arial" w:hAnsi="Arial" w:cs="Arial"/>
          <w:sz w:val="24"/>
          <w:szCs w:val="24"/>
        </w:rPr>
        <w:tab/>
      </w:r>
    </w:p>
    <w:p w:rsidR="00833F66" w:rsidP="00833F66">
      <w:pPr>
        <w:numPr>
          <w:ilvl w:val="2"/>
          <w:numId w:val="8"/>
        </w:numPr>
        <w:rPr>
          <w:rFonts w:ascii="Arial" w:hAnsi="Arial" w:cs="Arial"/>
          <w:sz w:val="24"/>
          <w:szCs w:val="24"/>
        </w:rPr>
      </w:pPr>
      <w:r>
        <w:rPr>
          <w:rFonts w:ascii="Arial" w:hAnsi="Arial" w:cs="Arial"/>
          <w:sz w:val="24"/>
          <w:szCs w:val="24"/>
        </w:rPr>
        <w:t>Item (3) from Schedule 8.08;</w:t>
      </w:r>
    </w:p>
    <w:p w:rsidR="00833F66" w:rsidP="00302B4A">
      <w:pPr>
        <w:numPr>
          <w:ilvl w:val="2"/>
          <w:numId w:val="8"/>
        </w:numPr>
        <w:rPr>
          <w:rFonts w:ascii="Arial" w:hAnsi="Arial" w:cs="Arial"/>
          <w:sz w:val="24"/>
          <w:szCs w:val="24"/>
        </w:rPr>
      </w:pPr>
      <w:r>
        <w:rPr>
          <w:rFonts w:ascii="Arial" w:hAnsi="Arial" w:cs="Arial"/>
          <w:sz w:val="24"/>
          <w:szCs w:val="24"/>
        </w:rPr>
        <w:t>Items (30)a), (30)b), (82)a)(i), (82)</w:t>
      </w:r>
      <w:r>
        <w:rPr>
          <w:rFonts w:ascii="Arial" w:hAnsi="Arial" w:cs="Arial"/>
          <w:sz w:val="24"/>
          <w:szCs w:val="24"/>
        </w:rPr>
        <w:t xml:space="preserve">a)(ii), </w:t>
      </w:r>
      <w:r w:rsidR="003F762A">
        <w:rPr>
          <w:rFonts w:ascii="Arial" w:hAnsi="Arial" w:cs="Arial"/>
          <w:sz w:val="24"/>
          <w:szCs w:val="24"/>
        </w:rPr>
        <w:t xml:space="preserve">(134), </w:t>
      </w:r>
      <w:r>
        <w:rPr>
          <w:rFonts w:ascii="Arial" w:hAnsi="Arial" w:cs="Arial"/>
          <w:sz w:val="24"/>
          <w:szCs w:val="24"/>
        </w:rPr>
        <w:t>(168)b)(ii) and (297)(i) of Schedule 10.01;</w:t>
      </w:r>
    </w:p>
    <w:p w:rsidR="00833F66" w:rsidP="00302B4A">
      <w:pPr>
        <w:numPr>
          <w:ilvl w:val="2"/>
          <w:numId w:val="8"/>
        </w:numPr>
        <w:rPr>
          <w:rFonts w:ascii="Arial" w:hAnsi="Arial" w:cs="Arial"/>
          <w:sz w:val="24"/>
          <w:szCs w:val="24"/>
        </w:rPr>
      </w:pPr>
      <w:r>
        <w:rPr>
          <w:rFonts w:ascii="Arial" w:hAnsi="Arial" w:cs="Arial"/>
          <w:sz w:val="24"/>
          <w:szCs w:val="24"/>
        </w:rPr>
        <w:t>Items (18), (47)a), (47)b)(i), (47)b)(ii), (70)a)(i), (70)a)(ii), (70)b),</w:t>
      </w:r>
      <w:r w:rsidR="003F762A">
        <w:rPr>
          <w:rFonts w:ascii="Arial" w:hAnsi="Arial" w:cs="Arial"/>
          <w:sz w:val="24"/>
          <w:szCs w:val="24"/>
        </w:rPr>
        <w:t xml:space="preserve"> (71),</w:t>
      </w:r>
      <w:r>
        <w:rPr>
          <w:rFonts w:ascii="Arial" w:hAnsi="Arial" w:cs="Arial"/>
          <w:sz w:val="24"/>
          <w:szCs w:val="24"/>
        </w:rPr>
        <w:t xml:space="preserve"> (143) and (171) of Schedule 11.075;</w:t>
      </w:r>
    </w:p>
    <w:p w:rsidR="00833F66" w:rsidP="00833F66">
      <w:pPr>
        <w:numPr>
          <w:ilvl w:val="2"/>
          <w:numId w:val="8"/>
        </w:numPr>
        <w:rPr>
          <w:rFonts w:ascii="Arial" w:hAnsi="Arial" w:cs="Arial"/>
          <w:sz w:val="24"/>
          <w:szCs w:val="24"/>
        </w:rPr>
      </w:pPr>
      <w:r>
        <w:rPr>
          <w:rFonts w:ascii="Arial" w:hAnsi="Arial" w:cs="Arial"/>
          <w:sz w:val="24"/>
          <w:szCs w:val="24"/>
        </w:rPr>
        <w:t>Items (6)a), (6)b), (11), (17), (36)(i) and (36)(ii) of Schedule 12.105.</w:t>
      </w:r>
    </w:p>
    <w:p w:rsidR="004C231F" w:rsidP="00833F66">
      <w:pPr>
        <w:numPr>
          <w:ilvl w:val="1"/>
          <w:numId w:val="8"/>
        </w:numPr>
        <w:rPr>
          <w:rFonts w:ascii="Arial" w:hAnsi="Arial" w:cs="Arial"/>
          <w:sz w:val="24"/>
          <w:szCs w:val="24"/>
        </w:rPr>
      </w:pPr>
      <w:r>
        <w:rPr>
          <w:rFonts w:ascii="Arial" w:hAnsi="Arial" w:cs="Arial"/>
          <w:sz w:val="24"/>
          <w:szCs w:val="24"/>
        </w:rPr>
        <w:t>The "Lancashire County Council (Various Roads, Preston City, Preston City Area) (Revocation and Intr</w:t>
      </w:r>
      <w:r>
        <w:rPr>
          <w:rFonts w:ascii="Arial" w:hAnsi="Arial" w:cs="Arial"/>
          <w:sz w:val="24"/>
          <w:szCs w:val="24"/>
        </w:rPr>
        <w:t>oduction of Parking Places) Order 2015" insofar as it relates to:</w:t>
      </w:r>
    </w:p>
    <w:p w:rsidR="004C231F" w:rsidP="004C231F">
      <w:pPr>
        <w:numPr>
          <w:ilvl w:val="2"/>
          <w:numId w:val="8"/>
        </w:numPr>
        <w:rPr>
          <w:rFonts w:ascii="Arial" w:hAnsi="Arial" w:cs="Arial"/>
          <w:sz w:val="24"/>
          <w:szCs w:val="24"/>
        </w:rPr>
      </w:pPr>
      <w:r>
        <w:rPr>
          <w:rFonts w:ascii="Arial" w:hAnsi="Arial" w:cs="Arial"/>
          <w:sz w:val="24"/>
          <w:szCs w:val="24"/>
        </w:rPr>
        <w:t>Item (5) of Schedule 18;</w:t>
      </w:r>
    </w:p>
    <w:p w:rsidR="004C231F" w:rsidP="004C231F">
      <w:pPr>
        <w:numPr>
          <w:ilvl w:val="2"/>
          <w:numId w:val="8"/>
        </w:numPr>
        <w:rPr>
          <w:rFonts w:ascii="Arial" w:hAnsi="Arial" w:cs="Arial"/>
          <w:sz w:val="24"/>
          <w:szCs w:val="24"/>
        </w:rPr>
      </w:pPr>
      <w:r>
        <w:rPr>
          <w:rFonts w:ascii="Arial" w:hAnsi="Arial" w:cs="Arial"/>
          <w:sz w:val="24"/>
          <w:szCs w:val="24"/>
        </w:rPr>
        <w:t>Items (6)a)(i), (6)a)(ii), (6)a)(iv), (6)a)(vi), (6)b), (14)a)(i), (14)a)(ii), (14)a)(iv), (14)d)(i), (14d)(ii), (14)d)(iv), (27)(i), (27(ii), (27)(iv), (27)(vi), (35), (54), (63)a), (63)b)(i) and (63)b)(ii) of Schedule 3.</w:t>
      </w:r>
    </w:p>
    <w:p w:rsidR="004C231F" w:rsidP="004C231F">
      <w:pPr>
        <w:numPr>
          <w:ilvl w:val="1"/>
          <w:numId w:val="8"/>
        </w:numPr>
        <w:rPr>
          <w:rFonts w:ascii="Arial" w:hAnsi="Arial" w:cs="Arial"/>
          <w:sz w:val="24"/>
          <w:szCs w:val="24"/>
        </w:rPr>
      </w:pPr>
      <w:r>
        <w:rPr>
          <w:rFonts w:ascii="Arial" w:hAnsi="Arial" w:cs="Arial"/>
          <w:sz w:val="24"/>
          <w:szCs w:val="24"/>
        </w:rPr>
        <w:t>The "Lancashire County Council (Garden Street, Mount Street and Winckley Square, Preston, Preston City) (Revocation, Prohibition of Waiting and Disabled Parking Place) Order 2017" insofar as it relates to:</w:t>
      </w:r>
    </w:p>
    <w:p w:rsidR="004C231F" w:rsidP="004C231F">
      <w:pPr>
        <w:numPr>
          <w:ilvl w:val="2"/>
          <w:numId w:val="8"/>
        </w:numPr>
        <w:rPr>
          <w:rFonts w:ascii="Arial" w:hAnsi="Arial" w:cs="Arial"/>
          <w:sz w:val="24"/>
          <w:szCs w:val="24"/>
        </w:rPr>
      </w:pPr>
      <w:r>
        <w:rPr>
          <w:rFonts w:ascii="Arial" w:hAnsi="Arial" w:cs="Arial"/>
          <w:sz w:val="24"/>
          <w:szCs w:val="24"/>
        </w:rPr>
        <w:t xml:space="preserve">Item </w:t>
      </w:r>
      <w:r>
        <w:rPr>
          <w:rFonts w:ascii="Arial" w:hAnsi="Arial" w:cs="Arial"/>
          <w:sz w:val="24"/>
          <w:szCs w:val="24"/>
        </w:rPr>
        <w:t>d) of Schedule 1;</w:t>
      </w:r>
    </w:p>
    <w:p w:rsidR="004C231F" w:rsidP="004C231F">
      <w:pPr>
        <w:numPr>
          <w:ilvl w:val="2"/>
          <w:numId w:val="8"/>
        </w:numPr>
        <w:rPr>
          <w:rFonts w:ascii="Arial" w:hAnsi="Arial" w:cs="Arial"/>
          <w:sz w:val="24"/>
          <w:szCs w:val="24"/>
        </w:rPr>
      </w:pPr>
      <w:r>
        <w:rPr>
          <w:rFonts w:ascii="Arial" w:hAnsi="Arial" w:cs="Arial"/>
          <w:sz w:val="24"/>
          <w:szCs w:val="24"/>
        </w:rPr>
        <w:t>Schedule 2.</w:t>
      </w:r>
    </w:p>
    <w:p w:rsidR="00E15677" w:rsidP="00E15677">
      <w:pPr>
        <w:numPr>
          <w:ilvl w:val="1"/>
          <w:numId w:val="8"/>
        </w:numPr>
        <w:rPr>
          <w:rFonts w:ascii="Arial" w:hAnsi="Arial" w:cs="Arial"/>
          <w:sz w:val="24"/>
          <w:szCs w:val="24"/>
        </w:rPr>
      </w:pPr>
      <w:r>
        <w:rPr>
          <w:rFonts w:ascii="Arial" w:hAnsi="Arial" w:cs="Arial"/>
          <w:sz w:val="24"/>
          <w:szCs w:val="24"/>
        </w:rPr>
        <w:t>The "Lancashire County Council (Fox Street, Garden Street, Theatre Street, Preston, Preston City) (Revocation, Prohibition of Waiting, Prohibition of Loading, Disabled Parking and Goods Vehicle Loading Bay) Order 2017" insofar as it relates to item d) of Schedule 1.</w:t>
      </w:r>
    </w:p>
    <w:p w:rsidR="00E15677" w:rsidP="00E15677">
      <w:pPr>
        <w:numPr>
          <w:ilvl w:val="0"/>
          <w:numId w:val="8"/>
        </w:numPr>
        <w:rPr>
          <w:rFonts w:ascii="Arial" w:hAnsi="Arial" w:cs="Arial"/>
          <w:sz w:val="24"/>
          <w:szCs w:val="24"/>
        </w:rPr>
      </w:pPr>
      <w:r>
        <w:rPr>
          <w:rFonts w:ascii="Arial" w:hAnsi="Arial" w:cs="Arial"/>
          <w:sz w:val="24"/>
          <w:szCs w:val="24"/>
        </w:rPr>
        <w:t>Amend the "Lancashire County Council (Various Roads, Preston City Area) (Revocation and Introduction of Parking Places) Order 2015" as set out below:</w:t>
      </w:r>
    </w:p>
    <w:p w:rsidR="00E15677" w:rsidP="00E15677">
      <w:pPr>
        <w:numPr>
          <w:ilvl w:val="1"/>
          <w:numId w:val="8"/>
        </w:numPr>
        <w:rPr>
          <w:rFonts w:ascii="Arial" w:hAnsi="Arial" w:cs="Arial"/>
          <w:sz w:val="24"/>
          <w:szCs w:val="24"/>
        </w:rPr>
      </w:pPr>
      <w:r>
        <w:rPr>
          <w:rFonts w:ascii="Arial" w:hAnsi="Arial" w:cs="Arial"/>
          <w:sz w:val="24"/>
          <w:szCs w:val="24"/>
        </w:rPr>
        <w:t>Amend Schedule 2 to that Order as below:</w:t>
      </w:r>
    </w:p>
    <w:p w:rsidR="00E15677" w:rsidP="00BF1DD8">
      <w:pPr>
        <w:ind w:left="-1418"/>
        <w:rPr>
          <w:rFonts w:ascii="Arial" w:hAnsi="Arial" w:cs="Arial"/>
          <w:sz w:val="24"/>
          <w:szCs w:val="24"/>
        </w:rPr>
      </w:pPr>
    </w:p>
    <w:p w:rsidR="00E15677" w:rsidP="00E15677">
      <w:pPr>
        <w:numPr>
          <w:ilvl w:val="0"/>
          <w:numId w:val="9"/>
        </w:numPr>
        <w:rPr>
          <w:rFonts w:ascii="Arial" w:hAnsi="Arial" w:cs="Arial"/>
          <w:sz w:val="24"/>
          <w:szCs w:val="24"/>
        </w:rPr>
      </w:pPr>
      <w:r>
        <w:rPr>
          <w:rFonts w:ascii="Arial" w:hAnsi="Arial" w:cs="Arial"/>
          <w:sz w:val="24"/>
          <w:szCs w:val="24"/>
        </w:rPr>
        <w:t>Remove the information below from Zone AV1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3038"/>
        <w:gridCol w:w="2675"/>
      </w:tblGrid>
      <w:tr w:rsidTr="00E15677">
        <w:tblPrEx>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14" w:type="dxa"/>
            <w:shd w:val="clear" w:color="auto" w:fill="auto"/>
            <w:vAlign w:val="center"/>
          </w:tcPr>
          <w:p w:rsidR="00E15677" w:rsidRPr="00952BF5" w:rsidP="00450757">
            <w:pPr>
              <w:jc w:val="center"/>
              <w:rPr>
                <w:rFonts w:ascii="Arial" w:eastAsia="Calibri" w:hAnsi="Arial" w:cs="Arial"/>
              </w:rPr>
            </w:pPr>
            <w:r w:rsidRPr="00952BF5">
              <w:rPr>
                <w:rFonts w:ascii="Arial" w:eastAsia="Calibri" w:hAnsi="Arial" w:cs="Arial"/>
              </w:rPr>
              <w:t>ZONE</w:t>
            </w:r>
          </w:p>
        </w:tc>
        <w:tc>
          <w:tcPr>
            <w:tcW w:w="303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NAME OF STREET</w:t>
            </w:r>
          </w:p>
        </w:tc>
        <w:tc>
          <w:tcPr>
            <w:tcW w:w="2675"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ELIGIBLE PROPERTIES</w:t>
            </w:r>
          </w:p>
        </w:tc>
      </w:tr>
      <w:tr w:rsidTr="00E15677">
        <w:tblPrEx>
          <w:tblW w:w="0" w:type="auto"/>
          <w:tblInd w:w="-601" w:type="dxa"/>
          <w:tblLook w:val="04A0"/>
        </w:tblPrEx>
        <w:tc>
          <w:tcPr>
            <w:tcW w:w="2714" w:type="dxa"/>
            <w:vMerge w:val="restart"/>
            <w:shd w:val="clear" w:color="auto" w:fill="auto"/>
            <w:vAlign w:val="center"/>
          </w:tcPr>
          <w:p w:rsidR="00E15677" w:rsidRPr="00952BF5" w:rsidP="00450757">
            <w:pPr>
              <w:jc w:val="center"/>
              <w:rPr>
                <w:rFonts w:ascii="Arial" w:eastAsia="Calibri" w:hAnsi="Arial" w:cs="Arial"/>
              </w:rPr>
            </w:pPr>
            <w:r w:rsidRPr="00952BF5">
              <w:rPr>
                <w:rFonts w:ascii="Arial" w:eastAsia="Calibri" w:hAnsi="Arial" w:cs="Arial"/>
              </w:rPr>
              <w:t>ZONE AV1</w:t>
            </w:r>
          </w:p>
        </w:tc>
        <w:tc>
          <w:tcPr>
            <w:tcW w:w="303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East Cliff</w:t>
            </w:r>
          </w:p>
        </w:tc>
        <w:tc>
          <w:tcPr>
            <w:tcW w:w="2675"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ALL</w:t>
            </w:r>
          </w:p>
        </w:tc>
      </w:tr>
      <w:tr w:rsidTr="00E15677">
        <w:tblPrEx>
          <w:tblW w:w="0" w:type="auto"/>
          <w:tblInd w:w="-601" w:type="dxa"/>
          <w:tblLook w:val="04A0"/>
        </w:tblPrEx>
        <w:tc>
          <w:tcPr>
            <w:tcW w:w="2714" w:type="dxa"/>
            <w:vMerge/>
            <w:shd w:val="clear" w:color="auto" w:fill="auto"/>
            <w:vAlign w:val="center"/>
          </w:tcPr>
          <w:p w:rsidR="00E15677" w:rsidRPr="00952BF5" w:rsidP="00450757">
            <w:pPr>
              <w:rPr>
                <w:rFonts w:ascii="Arial" w:eastAsia="Calibri" w:hAnsi="Arial" w:cs="Arial"/>
              </w:rPr>
            </w:pPr>
          </w:p>
        </w:tc>
        <w:tc>
          <w:tcPr>
            <w:tcW w:w="303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East Cliff Road</w:t>
            </w:r>
          </w:p>
        </w:tc>
        <w:tc>
          <w:tcPr>
            <w:tcW w:w="2675"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ALL</w:t>
            </w:r>
          </w:p>
        </w:tc>
      </w:tr>
      <w:tr w:rsidTr="00E15677">
        <w:tblPrEx>
          <w:tblW w:w="0" w:type="auto"/>
          <w:tblInd w:w="-601" w:type="dxa"/>
          <w:tblLook w:val="04A0"/>
        </w:tblPrEx>
        <w:tc>
          <w:tcPr>
            <w:tcW w:w="2714" w:type="dxa"/>
            <w:vMerge/>
            <w:shd w:val="clear" w:color="auto" w:fill="auto"/>
            <w:vAlign w:val="center"/>
          </w:tcPr>
          <w:p w:rsidR="00E15677" w:rsidRPr="00952BF5" w:rsidP="00450757">
            <w:pPr>
              <w:rPr>
                <w:rFonts w:ascii="Arial" w:eastAsia="Calibri" w:hAnsi="Arial" w:cs="Arial"/>
              </w:rPr>
            </w:pPr>
          </w:p>
        </w:tc>
        <w:tc>
          <w:tcPr>
            <w:tcW w:w="303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Garden Street</w:t>
            </w:r>
          </w:p>
        </w:tc>
        <w:tc>
          <w:tcPr>
            <w:tcW w:w="2675"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ALL</w:t>
            </w:r>
          </w:p>
        </w:tc>
      </w:tr>
      <w:tr w:rsidTr="00E15677">
        <w:tblPrEx>
          <w:tblW w:w="0" w:type="auto"/>
          <w:tblInd w:w="-601" w:type="dxa"/>
          <w:tblLook w:val="04A0"/>
        </w:tblPrEx>
        <w:tc>
          <w:tcPr>
            <w:tcW w:w="2714" w:type="dxa"/>
            <w:vMerge/>
            <w:shd w:val="clear" w:color="auto" w:fill="auto"/>
            <w:vAlign w:val="center"/>
          </w:tcPr>
          <w:p w:rsidR="00E15677" w:rsidRPr="00952BF5" w:rsidP="00450757">
            <w:pPr>
              <w:rPr>
                <w:rFonts w:ascii="Arial" w:eastAsia="Calibri" w:hAnsi="Arial" w:cs="Arial"/>
              </w:rPr>
            </w:pPr>
          </w:p>
        </w:tc>
        <w:tc>
          <w:tcPr>
            <w:tcW w:w="303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Mount Street</w:t>
            </w:r>
          </w:p>
        </w:tc>
        <w:tc>
          <w:tcPr>
            <w:tcW w:w="2675"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ALL</w:t>
            </w:r>
          </w:p>
        </w:tc>
      </w:tr>
    </w:tbl>
    <w:p w:rsidR="00E15677" w:rsidP="00E15677">
      <w:pPr>
        <w:ind w:left="-698"/>
        <w:rPr>
          <w:rFonts w:ascii="Arial" w:hAnsi="Arial" w:cs="Arial"/>
          <w:sz w:val="24"/>
          <w:szCs w:val="24"/>
        </w:rPr>
      </w:pPr>
    </w:p>
    <w:p w:rsidR="00E15677" w:rsidP="00E15677">
      <w:pPr>
        <w:numPr>
          <w:ilvl w:val="0"/>
          <w:numId w:val="9"/>
        </w:numPr>
        <w:rPr>
          <w:rFonts w:ascii="Arial" w:hAnsi="Arial" w:cs="Arial"/>
          <w:sz w:val="24"/>
          <w:szCs w:val="24"/>
        </w:rPr>
      </w:pPr>
      <w:r>
        <w:rPr>
          <w:rFonts w:ascii="Arial" w:hAnsi="Arial" w:cs="Arial"/>
          <w:sz w:val="24"/>
          <w:szCs w:val="24"/>
        </w:rPr>
        <w:t>Insert the information below into Zone AV1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4"/>
        <w:gridCol w:w="3038"/>
        <w:gridCol w:w="2675"/>
      </w:tblGrid>
      <w:tr w:rsidTr="00E15677">
        <w:tblPrEx>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714" w:type="dxa"/>
            <w:shd w:val="clear" w:color="auto" w:fill="auto"/>
            <w:vAlign w:val="center"/>
          </w:tcPr>
          <w:p w:rsidR="00E15677" w:rsidRPr="00952BF5" w:rsidP="00450757">
            <w:pPr>
              <w:jc w:val="center"/>
              <w:rPr>
                <w:rFonts w:ascii="Arial" w:eastAsia="Calibri" w:hAnsi="Arial" w:cs="Arial"/>
              </w:rPr>
            </w:pPr>
            <w:r w:rsidRPr="00952BF5">
              <w:rPr>
                <w:rFonts w:ascii="Arial" w:eastAsia="Calibri" w:hAnsi="Arial" w:cs="Arial"/>
              </w:rPr>
              <w:t>ZONE</w:t>
            </w:r>
          </w:p>
        </w:tc>
        <w:tc>
          <w:tcPr>
            <w:tcW w:w="303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NAME OF STREET</w:t>
            </w:r>
          </w:p>
        </w:tc>
        <w:tc>
          <w:tcPr>
            <w:tcW w:w="2675"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ELIGIBLE PROPERTIES</w:t>
            </w:r>
          </w:p>
        </w:tc>
      </w:tr>
      <w:tr w:rsidTr="00E15677">
        <w:tblPrEx>
          <w:tblW w:w="0" w:type="auto"/>
          <w:tblInd w:w="-601" w:type="dxa"/>
          <w:tblLook w:val="04A0"/>
        </w:tblPrEx>
        <w:tc>
          <w:tcPr>
            <w:tcW w:w="2714" w:type="dxa"/>
            <w:shd w:val="clear" w:color="auto" w:fill="auto"/>
            <w:vAlign w:val="center"/>
          </w:tcPr>
          <w:p w:rsidR="00E15677" w:rsidRPr="00952BF5" w:rsidP="00450757">
            <w:pPr>
              <w:jc w:val="center"/>
              <w:rPr>
                <w:rFonts w:ascii="Arial" w:eastAsia="Calibri" w:hAnsi="Arial" w:cs="Arial"/>
              </w:rPr>
            </w:pPr>
            <w:r w:rsidRPr="00952BF5">
              <w:rPr>
                <w:rFonts w:ascii="Arial" w:eastAsia="Calibri" w:hAnsi="Arial" w:cs="Arial"/>
              </w:rPr>
              <w:t>ZONE AV1</w:t>
            </w:r>
          </w:p>
        </w:tc>
        <w:tc>
          <w:tcPr>
            <w:tcW w:w="303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East Cliff</w:t>
            </w:r>
          </w:p>
        </w:tc>
        <w:tc>
          <w:tcPr>
            <w:tcW w:w="2675"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 xml:space="preserve">City Space House – </w:t>
            </w:r>
          </w:p>
          <w:p w:rsidR="00E15677" w:rsidRPr="00952BF5" w:rsidP="00450757">
            <w:pPr>
              <w:rPr>
                <w:rFonts w:ascii="Arial" w:eastAsia="Calibri" w:hAnsi="Arial" w:cs="Arial"/>
              </w:rPr>
            </w:pPr>
            <w:r w:rsidRPr="00952BF5">
              <w:rPr>
                <w:rFonts w:ascii="Arial" w:eastAsia="Calibri" w:hAnsi="Arial" w:cs="Arial"/>
              </w:rPr>
              <w:t>Flats 1 - 40</w:t>
            </w:r>
          </w:p>
        </w:tc>
      </w:tr>
    </w:tbl>
    <w:p w:rsidR="00E15677" w:rsidP="00E15677">
      <w:pPr>
        <w:ind w:left="-698"/>
        <w:rPr>
          <w:rFonts w:ascii="Arial" w:hAnsi="Arial" w:cs="Arial"/>
          <w:sz w:val="24"/>
          <w:szCs w:val="24"/>
        </w:rPr>
      </w:pPr>
    </w:p>
    <w:p w:rsidR="00E15677" w:rsidP="00E15677">
      <w:pPr>
        <w:ind w:left="-698"/>
        <w:rPr>
          <w:rFonts w:ascii="Arial" w:hAnsi="Arial" w:cs="Arial"/>
          <w:sz w:val="24"/>
          <w:szCs w:val="24"/>
        </w:rPr>
      </w:pPr>
    </w:p>
    <w:p w:rsidR="00E15677" w:rsidP="00E15677">
      <w:pPr>
        <w:ind w:left="-698"/>
        <w:rPr>
          <w:rFonts w:ascii="Arial" w:hAnsi="Arial" w:cs="Arial"/>
          <w:sz w:val="24"/>
          <w:szCs w:val="24"/>
        </w:rPr>
      </w:pPr>
    </w:p>
    <w:p w:rsidR="00E15677" w:rsidP="00E15677">
      <w:pPr>
        <w:numPr>
          <w:ilvl w:val="0"/>
          <w:numId w:val="9"/>
        </w:numPr>
        <w:rPr>
          <w:rFonts w:ascii="Arial" w:hAnsi="Arial" w:cs="Arial"/>
          <w:sz w:val="24"/>
          <w:szCs w:val="24"/>
        </w:rPr>
      </w:pPr>
      <w:r>
        <w:rPr>
          <w:rFonts w:ascii="Arial" w:hAnsi="Arial" w:cs="Arial"/>
          <w:sz w:val="24"/>
          <w:szCs w:val="24"/>
        </w:rPr>
        <w:t>Insert the information below into Schedule 2 to that Order</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712"/>
        <w:gridCol w:w="4008"/>
      </w:tblGrid>
      <w:tr w:rsidTr="00E15677">
        <w:tblPrEx>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08" w:type="dxa"/>
            <w:shd w:val="clear" w:color="auto" w:fill="auto"/>
            <w:vAlign w:val="center"/>
          </w:tcPr>
          <w:p w:rsidR="00E15677" w:rsidRPr="00952BF5" w:rsidP="00450757">
            <w:pPr>
              <w:jc w:val="center"/>
              <w:rPr>
                <w:rFonts w:ascii="Arial" w:eastAsia="Calibri" w:hAnsi="Arial" w:cs="Arial"/>
              </w:rPr>
            </w:pPr>
            <w:r w:rsidRPr="00952BF5">
              <w:rPr>
                <w:rFonts w:ascii="Arial" w:eastAsia="Calibri" w:hAnsi="Arial" w:cs="Arial"/>
              </w:rPr>
              <w:t>ZONE</w:t>
            </w:r>
          </w:p>
        </w:tc>
        <w:tc>
          <w:tcPr>
            <w:tcW w:w="1712"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NAME OF STREET</w:t>
            </w:r>
          </w:p>
        </w:tc>
        <w:tc>
          <w:tcPr>
            <w:tcW w:w="400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ELIGIBLE PROPERTIES</w:t>
            </w:r>
          </w:p>
        </w:tc>
      </w:tr>
      <w:tr w:rsidTr="00E15677">
        <w:tblPrEx>
          <w:tblW w:w="0" w:type="auto"/>
          <w:tblInd w:w="-657" w:type="dxa"/>
          <w:tblLook w:val="04A0"/>
        </w:tblPrEx>
        <w:tc>
          <w:tcPr>
            <w:tcW w:w="2808" w:type="dxa"/>
            <w:vMerge w:val="restart"/>
            <w:shd w:val="clear" w:color="auto" w:fill="auto"/>
            <w:vAlign w:val="center"/>
          </w:tcPr>
          <w:p w:rsidR="00E15677" w:rsidRPr="00952BF5" w:rsidP="00450757">
            <w:pPr>
              <w:jc w:val="center"/>
              <w:rPr>
                <w:rFonts w:ascii="Arial" w:eastAsia="Calibri" w:hAnsi="Arial" w:cs="Arial"/>
              </w:rPr>
            </w:pPr>
            <w:r w:rsidRPr="00952BF5">
              <w:rPr>
                <w:rFonts w:ascii="Arial" w:eastAsia="Calibri" w:hAnsi="Arial" w:cs="Arial"/>
              </w:rPr>
              <w:t>ZONE AV3</w:t>
            </w:r>
          </w:p>
        </w:tc>
        <w:tc>
          <w:tcPr>
            <w:tcW w:w="1712"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East Cliff</w:t>
            </w:r>
          </w:p>
        </w:tc>
        <w:tc>
          <w:tcPr>
            <w:tcW w:w="400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1 – Flats 1, 3, 6 and 7</w:t>
            </w:r>
          </w:p>
          <w:p w:rsidR="00E15677" w:rsidRPr="00952BF5" w:rsidP="00450757">
            <w:pPr>
              <w:rPr>
                <w:rFonts w:ascii="Arial" w:eastAsia="Calibri" w:hAnsi="Arial" w:cs="Arial"/>
              </w:rPr>
            </w:pPr>
            <w:r w:rsidRPr="00952BF5">
              <w:rPr>
                <w:rFonts w:ascii="Arial" w:eastAsia="Calibri" w:hAnsi="Arial" w:cs="Arial"/>
              </w:rPr>
              <w:t>2</w:t>
            </w:r>
          </w:p>
          <w:p w:rsidR="00E15677" w:rsidRPr="00952BF5" w:rsidP="00450757">
            <w:pPr>
              <w:rPr>
                <w:rFonts w:ascii="Arial" w:eastAsia="Calibri" w:hAnsi="Arial" w:cs="Arial"/>
              </w:rPr>
            </w:pPr>
            <w:r w:rsidRPr="00952BF5">
              <w:rPr>
                <w:rFonts w:ascii="Arial" w:eastAsia="Calibri" w:hAnsi="Arial" w:cs="Arial"/>
              </w:rPr>
              <w:t>3</w:t>
            </w:r>
          </w:p>
          <w:p w:rsidR="00E15677" w:rsidRPr="00952BF5" w:rsidP="00450757">
            <w:pPr>
              <w:rPr>
                <w:rFonts w:ascii="Arial" w:eastAsia="Calibri" w:hAnsi="Arial" w:cs="Arial"/>
              </w:rPr>
            </w:pPr>
            <w:r w:rsidRPr="00952BF5">
              <w:rPr>
                <w:rFonts w:ascii="Arial" w:eastAsia="Calibri" w:hAnsi="Arial" w:cs="Arial"/>
              </w:rPr>
              <w:t>4</w:t>
            </w:r>
          </w:p>
        </w:tc>
      </w:tr>
      <w:tr w:rsidTr="00E15677">
        <w:tblPrEx>
          <w:tblW w:w="0" w:type="auto"/>
          <w:tblInd w:w="-657" w:type="dxa"/>
          <w:tblLook w:val="04A0"/>
        </w:tblPrEx>
        <w:tc>
          <w:tcPr>
            <w:tcW w:w="2808" w:type="dxa"/>
            <w:vMerge/>
            <w:shd w:val="clear" w:color="auto" w:fill="auto"/>
            <w:vAlign w:val="center"/>
          </w:tcPr>
          <w:p w:rsidR="00E15677" w:rsidRPr="00952BF5" w:rsidP="00450757">
            <w:pPr>
              <w:rPr>
                <w:rFonts w:ascii="Arial" w:eastAsia="Calibri" w:hAnsi="Arial" w:cs="Arial"/>
              </w:rPr>
            </w:pPr>
          </w:p>
        </w:tc>
        <w:tc>
          <w:tcPr>
            <w:tcW w:w="1712"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East Cliff Road</w:t>
            </w:r>
          </w:p>
        </w:tc>
        <w:tc>
          <w:tcPr>
            <w:tcW w:w="400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3</w:t>
            </w:r>
          </w:p>
          <w:p w:rsidR="00E15677" w:rsidRPr="00952BF5" w:rsidP="00450757">
            <w:pPr>
              <w:rPr>
                <w:rFonts w:ascii="Arial" w:eastAsia="Calibri" w:hAnsi="Arial" w:cs="Arial"/>
              </w:rPr>
            </w:pPr>
            <w:r w:rsidRPr="00952BF5">
              <w:rPr>
                <w:rFonts w:ascii="Arial" w:eastAsia="Calibri" w:hAnsi="Arial" w:cs="Arial"/>
              </w:rPr>
              <w:t>5</w:t>
            </w:r>
          </w:p>
          <w:p w:rsidR="00E15677" w:rsidRPr="00952BF5" w:rsidP="00450757">
            <w:pPr>
              <w:rPr>
                <w:rFonts w:ascii="Arial" w:eastAsia="Calibri" w:hAnsi="Arial" w:cs="Arial"/>
              </w:rPr>
            </w:pPr>
            <w:r w:rsidRPr="00952BF5">
              <w:rPr>
                <w:rFonts w:ascii="Arial" w:eastAsia="Calibri" w:hAnsi="Arial" w:cs="Arial"/>
              </w:rPr>
              <w:t>7</w:t>
            </w:r>
          </w:p>
          <w:p w:rsidR="00E15677" w:rsidRPr="00952BF5" w:rsidP="00450757">
            <w:pPr>
              <w:rPr>
                <w:rFonts w:ascii="Arial" w:eastAsia="Calibri" w:hAnsi="Arial" w:cs="Arial"/>
              </w:rPr>
            </w:pPr>
            <w:r w:rsidRPr="00952BF5">
              <w:rPr>
                <w:rFonts w:ascii="Arial" w:eastAsia="Calibri" w:hAnsi="Arial" w:cs="Arial"/>
              </w:rPr>
              <w:t>9</w:t>
            </w:r>
          </w:p>
          <w:p w:rsidR="00E15677" w:rsidRPr="00952BF5" w:rsidP="00450757">
            <w:pPr>
              <w:rPr>
                <w:rFonts w:ascii="Arial" w:eastAsia="Calibri" w:hAnsi="Arial" w:cs="Arial"/>
              </w:rPr>
            </w:pPr>
            <w:r w:rsidRPr="00952BF5">
              <w:rPr>
                <w:rFonts w:ascii="Arial" w:eastAsia="Calibri" w:hAnsi="Arial" w:cs="Arial"/>
              </w:rPr>
              <w:t>11</w:t>
            </w:r>
          </w:p>
          <w:p w:rsidR="00E15677" w:rsidRPr="00952BF5" w:rsidP="00450757">
            <w:pPr>
              <w:rPr>
                <w:rFonts w:ascii="Arial" w:eastAsia="Calibri" w:hAnsi="Arial" w:cs="Arial"/>
              </w:rPr>
            </w:pPr>
            <w:r w:rsidRPr="00952BF5">
              <w:rPr>
                <w:rFonts w:ascii="Arial" w:eastAsia="Calibri" w:hAnsi="Arial" w:cs="Arial"/>
              </w:rPr>
              <w:t>13</w:t>
            </w:r>
          </w:p>
          <w:p w:rsidR="00E15677" w:rsidRPr="00952BF5" w:rsidP="00450757">
            <w:pPr>
              <w:rPr>
                <w:rFonts w:ascii="Arial" w:eastAsia="Calibri" w:hAnsi="Arial" w:cs="Arial"/>
              </w:rPr>
            </w:pPr>
            <w:r w:rsidRPr="00952BF5">
              <w:rPr>
                <w:rFonts w:ascii="Arial" w:eastAsia="Calibri" w:hAnsi="Arial" w:cs="Arial"/>
              </w:rPr>
              <w:t>15</w:t>
            </w:r>
          </w:p>
          <w:p w:rsidR="00E15677" w:rsidRPr="00952BF5" w:rsidP="00450757">
            <w:pPr>
              <w:rPr>
                <w:rFonts w:ascii="Arial" w:eastAsia="Calibri" w:hAnsi="Arial" w:cs="Arial"/>
              </w:rPr>
            </w:pPr>
            <w:r w:rsidRPr="00952BF5">
              <w:rPr>
                <w:rFonts w:ascii="Arial" w:eastAsia="Calibri" w:hAnsi="Arial" w:cs="Arial"/>
              </w:rPr>
              <w:t>17</w:t>
            </w:r>
          </w:p>
          <w:p w:rsidR="00E15677" w:rsidRPr="00952BF5" w:rsidP="00450757">
            <w:pPr>
              <w:rPr>
                <w:rFonts w:ascii="Arial" w:eastAsia="Calibri" w:hAnsi="Arial" w:cs="Arial"/>
              </w:rPr>
            </w:pPr>
            <w:r w:rsidRPr="00952BF5">
              <w:rPr>
                <w:rFonts w:ascii="Arial" w:eastAsia="Calibri" w:hAnsi="Arial" w:cs="Arial"/>
              </w:rPr>
              <w:t>19-Lower Flat</w:t>
            </w:r>
          </w:p>
          <w:p w:rsidR="00E15677" w:rsidRPr="00952BF5" w:rsidP="00450757">
            <w:pPr>
              <w:rPr>
                <w:rFonts w:ascii="Arial" w:eastAsia="Calibri" w:hAnsi="Arial" w:cs="Arial"/>
              </w:rPr>
            </w:pPr>
            <w:r w:rsidRPr="00952BF5">
              <w:rPr>
                <w:rFonts w:ascii="Arial" w:eastAsia="Calibri" w:hAnsi="Arial" w:cs="Arial"/>
              </w:rPr>
              <w:t>19a-Upper Flat</w:t>
            </w:r>
          </w:p>
          <w:p w:rsidR="00E15677" w:rsidRPr="00952BF5" w:rsidP="00450757">
            <w:pPr>
              <w:rPr>
                <w:rFonts w:ascii="Arial" w:eastAsia="Calibri" w:hAnsi="Arial" w:cs="Arial"/>
              </w:rPr>
            </w:pPr>
            <w:r w:rsidRPr="00952BF5">
              <w:rPr>
                <w:rFonts w:ascii="Arial" w:eastAsia="Calibri" w:hAnsi="Arial" w:cs="Arial"/>
              </w:rPr>
              <w:t>21</w:t>
            </w:r>
          </w:p>
          <w:p w:rsidR="00E15677" w:rsidRPr="00952BF5" w:rsidP="00450757">
            <w:pPr>
              <w:rPr>
                <w:rFonts w:ascii="Arial" w:eastAsia="Calibri" w:hAnsi="Arial" w:cs="Arial"/>
              </w:rPr>
            </w:pPr>
            <w:r w:rsidRPr="00952BF5">
              <w:rPr>
                <w:rFonts w:ascii="Arial" w:eastAsia="Calibri" w:hAnsi="Arial" w:cs="Arial"/>
              </w:rPr>
              <w:t>21a</w:t>
            </w:r>
          </w:p>
        </w:tc>
      </w:tr>
      <w:tr w:rsidTr="00E15677">
        <w:tblPrEx>
          <w:tblW w:w="0" w:type="auto"/>
          <w:tblInd w:w="-657" w:type="dxa"/>
          <w:tblLook w:val="04A0"/>
        </w:tblPrEx>
        <w:tc>
          <w:tcPr>
            <w:tcW w:w="2808" w:type="dxa"/>
            <w:vMerge/>
            <w:shd w:val="clear" w:color="auto" w:fill="auto"/>
            <w:vAlign w:val="center"/>
          </w:tcPr>
          <w:p w:rsidR="00E15677" w:rsidRPr="00952BF5" w:rsidP="00450757">
            <w:pPr>
              <w:rPr>
                <w:rFonts w:ascii="Arial" w:eastAsia="Calibri" w:hAnsi="Arial" w:cs="Arial"/>
              </w:rPr>
            </w:pPr>
          </w:p>
        </w:tc>
        <w:tc>
          <w:tcPr>
            <w:tcW w:w="1712"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Garden Street</w:t>
            </w:r>
          </w:p>
        </w:tc>
        <w:tc>
          <w:tcPr>
            <w:tcW w:w="400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13</w:t>
            </w:r>
          </w:p>
          <w:p w:rsidR="00E15677" w:rsidRPr="00952BF5" w:rsidP="00450757">
            <w:pPr>
              <w:rPr>
                <w:rFonts w:ascii="Arial" w:eastAsia="Calibri" w:hAnsi="Arial" w:cs="Arial"/>
              </w:rPr>
            </w:pPr>
            <w:r w:rsidRPr="00952BF5">
              <w:rPr>
                <w:rFonts w:ascii="Arial" w:eastAsia="Calibri" w:hAnsi="Arial" w:cs="Arial"/>
              </w:rPr>
              <w:t>15</w:t>
            </w:r>
          </w:p>
          <w:p w:rsidR="00E15677" w:rsidRPr="00952BF5" w:rsidP="00450757">
            <w:pPr>
              <w:rPr>
                <w:rFonts w:ascii="Arial" w:eastAsia="Calibri" w:hAnsi="Arial" w:cs="Arial"/>
              </w:rPr>
            </w:pPr>
            <w:r w:rsidRPr="00952BF5">
              <w:rPr>
                <w:rFonts w:ascii="Arial" w:eastAsia="Calibri" w:hAnsi="Arial" w:cs="Arial"/>
              </w:rPr>
              <w:t>17</w:t>
            </w:r>
          </w:p>
          <w:p w:rsidR="00E15677" w:rsidRPr="00952BF5" w:rsidP="00450757">
            <w:pPr>
              <w:rPr>
                <w:rFonts w:ascii="Arial" w:eastAsia="Calibri" w:hAnsi="Arial" w:cs="Arial"/>
              </w:rPr>
            </w:pPr>
            <w:r w:rsidRPr="00952BF5">
              <w:rPr>
                <w:rFonts w:ascii="Arial" w:eastAsia="Calibri" w:hAnsi="Arial" w:cs="Arial"/>
              </w:rPr>
              <w:t>18</w:t>
            </w:r>
          </w:p>
          <w:p w:rsidR="00E15677" w:rsidRPr="00952BF5" w:rsidP="00450757">
            <w:pPr>
              <w:rPr>
                <w:rFonts w:ascii="Arial" w:eastAsia="Calibri" w:hAnsi="Arial" w:cs="Arial"/>
              </w:rPr>
            </w:pPr>
            <w:r w:rsidRPr="00952BF5">
              <w:rPr>
                <w:rFonts w:ascii="Arial" w:eastAsia="Calibri" w:hAnsi="Arial" w:cs="Arial"/>
              </w:rPr>
              <w:t>19</w:t>
            </w:r>
          </w:p>
          <w:p w:rsidR="00E15677" w:rsidRPr="00952BF5" w:rsidP="00450757">
            <w:pPr>
              <w:rPr>
                <w:rFonts w:ascii="Arial" w:eastAsia="Calibri" w:hAnsi="Arial" w:cs="Arial"/>
              </w:rPr>
            </w:pPr>
            <w:r w:rsidRPr="00952BF5">
              <w:rPr>
                <w:rFonts w:ascii="Arial" w:eastAsia="Calibri" w:hAnsi="Arial" w:cs="Arial"/>
              </w:rPr>
              <w:t>21</w:t>
            </w:r>
          </w:p>
          <w:p w:rsidR="00E15677" w:rsidRPr="00952BF5" w:rsidP="00450757">
            <w:pPr>
              <w:rPr>
                <w:rFonts w:ascii="Arial" w:eastAsia="Calibri" w:hAnsi="Arial" w:cs="Arial"/>
              </w:rPr>
            </w:pPr>
            <w:r w:rsidRPr="00952BF5">
              <w:rPr>
                <w:rFonts w:ascii="Arial" w:eastAsia="Calibri" w:hAnsi="Arial" w:cs="Arial"/>
              </w:rPr>
              <w:t>23</w:t>
            </w:r>
          </w:p>
        </w:tc>
      </w:tr>
      <w:tr w:rsidTr="00E15677">
        <w:tblPrEx>
          <w:tblW w:w="0" w:type="auto"/>
          <w:tblInd w:w="-657" w:type="dxa"/>
          <w:tblLook w:val="04A0"/>
        </w:tblPrEx>
        <w:tc>
          <w:tcPr>
            <w:tcW w:w="2808" w:type="dxa"/>
            <w:vMerge/>
            <w:shd w:val="clear" w:color="auto" w:fill="auto"/>
            <w:vAlign w:val="center"/>
          </w:tcPr>
          <w:p w:rsidR="00E15677" w:rsidRPr="00952BF5" w:rsidP="00450757">
            <w:pPr>
              <w:rPr>
                <w:rFonts w:ascii="Arial" w:eastAsia="Calibri" w:hAnsi="Arial" w:cs="Arial"/>
              </w:rPr>
            </w:pPr>
          </w:p>
        </w:tc>
        <w:tc>
          <w:tcPr>
            <w:tcW w:w="1712"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Mount Street</w:t>
            </w:r>
          </w:p>
        </w:tc>
        <w:tc>
          <w:tcPr>
            <w:tcW w:w="4008" w:type="dxa"/>
            <w:shd w:val="clear" w:color="auto" w:fill="auto"/>
            <w:vAlign w:val="center"/>
          </w:tcPr>
          <w:p w:rsidR="00E15677" w:rsidRPr="00952BF5" w:rsidP="00450757">
            <w:pPr>
              <w:rPr>
                <w:rFonts w:ascii="Arial" w:eastAsia="Calibri" w:hAnsi="Arial" w:cs="Arial"/>
              </w:rPr>
            </w:pPr>
            <w:r w:rsidRPr="00952BF5">
              <w:rPr>
                <w:rFonts w:ascii="Arial" w:eastAsia="Calibri" w:hAnsi="Arial" w:cs="Arial"/>
              </w:rPr>
              <w:t>86</w:t>
            </w:r>
          </w:p>
          <w:p w:rsidR="00E15677" w:rsidRPr="00952BF5" w:rsidP="00450757">
            <w:pPr>
              <w:rPr>
                <w:rFonts w:ascii="Arial" w:eastAsia="Calibri" w:hAnsi="Arial" w:cs="Arial"/>
              </w:rPr>
            </w:pPr>
            <w:r w:rsidRPr="00952BF5">
              <w:rPr>
                <w:rFonts w:ascii="Arial" w:eastAsia="Calibri" w:hAnsi="Arial" w:cs="Arial"/>
              </w:rPr>
              <w:t>86a</w:t>
            </w:r>
          </w:p>
          <w:p w:rsidR="00E15677" w:rsidRPr="00952BF5" w:rsidP="00450757">
            <w:pPr>
              <w:rPr>
                <w:rFonts w:ascii="Arial" w:eastAsia="Calibri" w:hAnsi="Arial" w:cs="Arial"/>
              </w:rPr>
            </w:pPr>
            <w:r w:rsidRPr="00952BF5">
              <w:rPr>
                <w:rFonts w:ascii="Arial" w:eastAsia="Calibri" w:hAnsi="Arial" w:cs="Arial"/>
              </w:rPr>
              <w:t>88</w:t>
            </w:r>
          </w:p>
          <w:p w:rsidR="00E15677" w:rsidRPr="00952BF5" w:rsidP="00450757">
            <w:pPr>
              <w:rPr>
                <w:rFonts w:ascii="Arial" w:eastAsia="Calibri" w:hAnsi="Arial" w:cs="Arial"/>
              </w:rPr>
            </w:pPr>
            <w:r w:rsidRPr="00952BF5">
              <w:rPr>
                <w:rFonts w:ascii="Arial" w:eastAsia="Calibri" w:hAnsi="Arial" w:cs="Arial"/>
              </w:rPr>
              <w:t>90</w:t>
            </w:r>
          </w:p>
          <w:p w:rsidR="00E15677" w:rsidRPr="00952BF5" w:rsidP="00450757">
            <w:pPr>
              <w:rPr>
                <w:rFonts w:ascii="Arial" w:eastAsia="Calibri" w:hAnsi="Arial" w:cs="Arial"/>
              </w:rPr>
            </w:pPr>
            <w:r w:rsidRPr="00952BF5">
              <w:rPr>
                <w:rFonts w:ascii="Arial" w:eastAsia="Calibri" w:hAnsi="Arial" w:cs="Arial"/>
              </w:rPr>
              <w:t>92</w:t>
            </w:r>
          </w:p>
          <w:p w:rsidR="00E15677" w:rsidRPr="00952BF5" w:rsidP="00450757">
            <w:pPr>
              <w:rPr>
                <w:rFonts w:ascii="Arial" w:eastAsia="Calibri" w:hAnsi="Arial" w:cs="Arial"/>
              </w:rPr>
            </w:pPr>
            <w:r w:rsidRPr="00952BF5">
              <w:rPr>
                <w:rFonts w:ascii="Arial" w:eastAsia="Calibri" w:hAnsi="Arial" w:cs="Arial"/>
              </w:rPr>
              <w:t>94</w:t>
            </w:r>
          </w:p>
          <w:p w:rsidR="00E15677" w:rsidRPr="00952BF5" w:rsidP="00450757">
            <w:pPr>
              <w:rPr>
                <w:rFonts w:ascii="Arial" w:eastAsia="Calibri" w:hAnsi="Arial" w:cs="Arial"/>
              </w:rPr>
            </w:pPr>
            <w:r w:rsidRPr="00952BF5">
              <w:rPr>
                <w:rFonts w:ascii="Arial" w:eastAsia="Calibri" w:hAnsi="Arial" w:cs="Arial"/>
              </w:rPr>
              <w:t>7-11 Hartley's Wine Bar (Managers Accommodation)</w:t>
            </w:r>
          </w:p>
          <w:p w:rsidR="00E15677" w:rsidRPr="00952BF5" w:rsidP="00450757">
            <w:pPr>
              <w:rPr>
                <w:rFonts w:ascii="Arial" w:eastAsia="Calibri" w:hAnsi="Arial" w:cs="Arial"/>
              </w:rPr>
            </w:pPr>
            <w:r w:rsidRPr="00952BF5">
              <w:rPr>
                <w:rFonts w:ascii="Arial" w:eastAsia="Calibri" w:hAnsi="Arial" w:cs="Arial"/>
              </w:rPr>
              <w:t>23-Cedar House</w:t>
            </w:r>
          </w:p>
          <w:p w:rsidR="00E15677" w:rsidRPr="00952BF5" w:rsidP="00450757">
            <w:pPr>
              <w:rPr>
                <w:rFonts w:ascii="Arial" w:eastAsia="Calibri" w:hAnsi="Arial" w:cs="Arial"/>
              </w:rPr>
            </w:pPr>
            <w:r w:rsidRPr="00952BF5">
              <w:rPr>
                <w:rFonts w:ascii="Arial" w:eastAsia="Calibri" w:hAnsi="Arial" w:cs="Arial"/>
              </w:rPr>
              <w:t>25-29</w:t>
            </w:r>
          </w:p>
          <w:p w:rsidR="00E15677" w:rsidRPr="00952BF5" w:rsidP="00450757">
            <w:pPr>
              <w:rPr>
                <w:rFonts w:ascii="Arial" w:eastAsia="Calibri" w:hAnsi="Arial" w:cs="Arial"/>
              </w:rPr>
            </w:pPr>
            <w:r w:rsidRPr="00952BF5">
              <w:rPr>
                <w:rFonts w:ascii="Arial" w:eastAsia="Calibri" w:hAnsi="Arial" w:cs="Arial"/>
              </w:rPr>
              <w:t>4-Mountwood Academy</w:t>
            </w:r>
          </w:p>
          <w:p w:rsidR="00E15677" w:rsidRPr="00952BF5" w:rsidP="00450757">
            <w:pPr>
              <w:rPr>
                <w:rFonts w:ascii="Arial" w:eastAsia="Calibri" w:hAnsi="Arial" w:cs="Arial"/>
              </w:rPr>
            </w:pPr>
            <w:r w:rsidRPr="00952BF5">
              <w:rPr>
                <w:rFonts w:ascii="Arial" w:eastAsia="Calibri" w:hAnsi="Arial" w:cs="Arial"/>
              </w:rPr>
              <w:t>13</w:t>
            </w:r>
          </w:p>
          <w:p w:rsidR="00E15677" w:rsidRPr="00952BF5" w:rsidP="00450757">
            <w:pPr>
              <w:rPr>
                <w:rFonts w:ascii="Arial" w:eastAsia="Calibri" w:hAnsi="Arial" w:cs="Arial"/>
              </w:rPr>
            </w:pPr>
            <w:r w:rsidRPr="00952BF5">
              <w:rPr>
                <w:rFonts w:ascii="Arial" w:eastAsia="Calibri" w:hAnsi="Arial" w:cs="Arial"/>
              </w:rPr>
              <w:t>15-17-Connaught House – Flats 1, 2 &amp; 3</w:t>
            </w:r>
          </w:p>
        </w:tc>
      </w:tr>
    </w:tbl>
    <w:p w:rsidR="00E15677" w:rsidP="00E15677">
      <w:pPr>
        <w:ind w:left="-698"/>
        <w:rPr>
          <w:rFonts w:ascii="Arial" w:hAnsi="Arial" w:cs="Arial"/>
          <w:sz w:val="24"/>
          <w:szCs w:val="24"/>
        </w:rPr>
      </w:pPr>
    </w:p>
    <w:p w:rsidR="003F4CE6" w:rsidP="00052681">
      <w:pPr>
        <w:numPr>
          <w:ilvl w:val="1"/>
          <w:numId w:val="8"/>
        </w:numPr>
        <w:rPr>
          <w:rFonts w:ascii="Arial" w:hAnsi="Arial" w:cs="Arial"/>
          <w:sz w:val="24"/>
          <w:szCs w:val="24"/>
        </w:rPr>
      </w:pPr>
      <w:r>
        <w:rPr>
          <w:rFonts w:ascii="Arial" w:hAnsi="Arial" w:cs="Arial"/>
          <w:sz w:val="24"/>
          <w:szCs w:val="24"/>
        </w:rPr>
        <w:t>Insert the information below into Schedule 3 of that Order</w:t>
      </w:r>
    </w:p>
    <w:p w:rsidR="00DC4D81" w:rsidP="00DC4D81">
      <w:pPr>
        <w:ind w:left="22"/>
        <w:rPr>
          <w:rFonts w:ascii="Arial" w:hAnsi="Arial" w:cs="Arial"/>
          <w:sz w:val="24"/>
          <w:szCs w:val="24"/>
        </w:rPr>
      </w:pPr>
    </w:p>
    <w:tbl>
      <w:tblPr>
        <w:tblW w:w="9923" w:type="dxa"/>
        <w:tblInd w:w="-601" w:type="dxa"/>
        <w:tblLayout w:type="fixed"/>
        <w:tblLook w:val="0000"/>
      </w:tblPr>
      <w:tblGrid>
        <w:gridCol w:w="1735"/>
        <w:gridCol w:w="850"/>
        <w:gridCol w:w="1984"/>
        <w:gridCol w:w="567"/>
        <w:gridCol w:w="1984"/>
        <w:gridCol w:w="567"/>
        <w:gridCol w:w="2236"/>
      </w:tblGrid>
      <w:tr w:rsidTr="00DC4D81">
        <w:tblPrEx>
          <w:tblW w:w="9923" w:type="dxa"/>
          <w:tblInd w:w="-601" w:type="dxa"/>
          <w:tblLayout w:type="fixed"/>
          <w:tblLook w:val="0000"/>
        </w:tblPrEx>
        <w:trPr>
          <w:cantSplit/>
          <w:tblHeader/>
        </w:trPr>
        <w:tc>
          <w:tcPr>
            <w:tcW w:w="1735" w:type="dxa"/>
            <w:shd w:val="clear" w:color="auto" w:fill="auto"/>
          </w:tcPr>
          <w:p w:rsidR="00DC4D81" w:rsidRPr="00F25CD6" w:rsidP="00450757">
            <w:r w:rsidRPr="00F25CD6">
              <w:rPr>
                <w:rFonts w:ascii="Arial" w:hAnsi="Arial" w:cs="Arial"/>
                <w:b/>
              </w:rPr>
              <w:t>Item No</w:t>
            </w:r>
          </w:p>
        </w:tc>
        <w:tc>
          <w:tcPr>
            <w:tcW w:w="850" w:type="dxa"/>
            <w:shd w:val="clear" w:color="auto" w:fill="auto"/>
          </w:tcPr>
          <w:p w:rsidR="00DC4D81" w:rsidRPr="00F25CD6" w:rsidP="00450757">
            <w:r w:rsidRPr="00F25CD6">
              <w:rPr>
                <w:rFonts w:ascii="Arial" w:hAnsi="Arial" w:cs="Arial"/>
                <w:b/>
              </w:rPr>
              <w:t>Zone</w:t>
            </w:r>
          </w:p>
        </w:tc>
        <w:tc>
          <w:tcPr>
            <w:tcW w:w="1984" w:type="dxa"/>
            <w:shd w:val="clear" w:color="auto" w:fill="auto"/>
          </w:tcPr>
          <w:p w:rsidR="00DC4D81" w:rsidRPr="00F25CD6" w:rsidP="00450757">
            <w:r w:rsidRPr="00F25CD6">
              <w:rPr>
                <w:rFonts w:ascii="Arial" w:hAnsi="Arial" w:cs="Arial"/>
                <w:b/>
              </w:rPr>
              <w:t>Street name</w:t>
            </w:r>
          </w:p>
        </w:tc>
        <w:tc>
          <w:tcPr>
            <w:tcW w:w="2551" w:type="dxa"/>
            <w:gridSpan w:val="2"/>
            <w:shd w:val="clear" w:color="auto" w:fill="auto"/>
          </w:tcPr>
          <w:p w:rsidR="00DC4D81" w:rsidRPr="00F25CD6" w:rsidP="00450757">
            <w:r w:rsidRPr="00F25CD6">
              <w:rPr>
                <w:rFonts w:ascii="Arial" w:hAnsi="Arial" w:cs="Arial"/>
                <w:b/>
              </w:rPr>
              <w:t>Side of road</w:t>
            </w:r>
          </w:p>
        </w:tc>
        <w:tc>
          <w:tcPr>
            <w:tcW w:w="2803" w:type="dxa"/>
            <w:gridSpan w:val="2"/>
            <w:shd w:val="clear" w:color="auto" w:fill="auto"/>
          </w:tcPr>
          <w:p w:rsidR="00DC4D81" w:rsidRPr="00F25CD6" w:rsidP="00450757">
            <w:pPr>
              <w:rPr>
                <w:rFonts w:ascii="Arial" w:hAnsi="Arial" w:cs="Arial"/>
                <w:b/>
              </w:rPr>
            </w:pPr>
            <w:r w:rsidRPr="00F25CD6">
              <w:rPr>
                <w:rFonts w:ascii="Arial" w:hAnsi="Arial" w:cs="Arial"/>
                <w:b/>
              </w:rPr>
              <w:t>Location Details</w:t>
            </w:r>
          </w:p>
        </w:tc>
      </w:tr>
      <w:tr w:rsidTr="00DC4D81">
        <w:tblPrEx>
          <w:tblW w:w="9923" w:type="dxa"/>
          <w:tblInd w:w="-601" w:type="dxa"/>
          <w:tblLayout w:type="fixed"/>
          <w:tblLook w:val="0000"/>
        </w:tblPrEx>
        <w:trPr>
          <w:cantSplit/>
          <w:tblHeader/>
        </w:trPr>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r w:rsidRPr="00F25CD6">
              <w:rPr>
                <w:rFonts w:ascii="Arial" w:hAnsi="Arial" w:cs="Arial"/>
                <w:b/>
              </w:rPr>
              <w:t>(1)</w:t>
            </w:r>
          </w:p>
        </w:tc>
        <w:tc>
          <w:tcPr>
            <w:tcW w:w="850" w:type="dxa"/>
            <w:shd w:val="clear" w:color="auto" w:fill="auto"/>
          </w:tcPr>
          <w:p w:rsidR="00DC4D81" w:rsidRPr="00F25CD6" w:rsidP="00450757">
            <w:r w:rsidRPr="00F25CD6">
              <w:rPr>
                <w:rFonts w:ascii="Arial" w:hAnsi="Arial" w:cs="Arial"/>
                <w:b/>
              </w:rPr>
              <w:t>AV1</w:t>
            </w:r>
          </w:p>
        </w:tc>
        <w:tc>
          <w:tcPr>
            <w:tcW w:w="1984" w:type="dxa"/>
            <w:shd w:val="clear" w:color="auto" w:fill="auto"/>
          </w:tcPr>
          <w:p w:rsidR="00DC4D81" w:rsidRPr="00F25CD6" w:rsidP="00450757">
            <w:r w:rsidRPr="00F25CD6">
              <w:rPr>
                <w:rFonts w:ascii="Arial" w:hAnsi="Arial" w:cs="Arial"/>
                <w:b/>
              </w:rPr>
              <w:t>Bairstow Street, Preston</w:t>
            </w:r>
          </w:p>
        </w:tc>
        <w:tc>
          <w:tcPr>
            <w:tcW w:w="567" w:type="dxa"/>
            <w:shd w:val="clear" w:color="auto" w:fill="auto"/>
          </w:tcPr>
          <w:p w:rsidR="00DC4D81" w:rsidRPr="00F25CD6" w:rsidP="00450757">
            <w:r w:rsidRPr="00F25CD6">
              <w:rPr>
                <w:rFonts w:ascii="Arial" w:hAnsi="Arial" w:cs="Arial"/>
              </w:rPr>
              <w:t>a)</w:t>
            </w:r>
          </w:p>
        </w:tc>
        <w:tc>
          <w:tcPr>
            <w:tcW w:w="1984" w:type="dxa"/>
            <w:shd w:val="clear" w:color="auto" w:fill="auto"/>
          </w:tcPr>
          <w:p w:rsidR="00DC4D81" w:rsidRPr="00F25CD6" w:rsidP="00450757">
            <w:r w:rsidRPr="00F25CD6">
              <w:rPr>
                <w:rFonts w:ascii="Arial" w:hAnsi="Arial" w:cs="Arial"/>
              </w:rPr>
              <w:t>both sides</w:t>
            </w:r>
          </w:p>
        </w:tc>
        <w:tc>
          <w:tcPr>
            <w:tcW w:w="2803" w:type="dxa"/>
            <w:gridSpan w:val="2"/>
            <w:shd w:val="clear" w:color="auto" w:fill="auto"/>
          </w:tcPr>
          <w:p w:rsidR="00DC4D81" w:rsidRPr="00F25CD6" w:rsidP="00450757">
            <w:pPr>
              <w:rPr>
                <w:rFonts w:ascii="Arial" w:hAnsi="Arial" w:cs="Arial"/>
              </w:rPr>
            </w:pPr>
            <w:r w:rsidRPr="00F25CD6">
              <w:rPr>
                <w:rFonts w:ascii="Arial" w:hAnsi="Arial" w:cs="Arial"/>
              </w:rPr>
              <w:t>from a point 14 metres north-west of its junction with the centre line of Avenham Lane for a distance of 22.5 metres in a north-westerly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b)</w:t>
            </w:r>
          </w:p>
        </w:tc>
        <w:tc>
          <w:tcPr>
            <w:tcW w:w="1984" w:type="dxa"/>
            <w:shd w:val="clear" w:color="auto" w:fill="auto"/>
          </w:tcPr>
          <w:p w:rsidR="00DC4D81" w:rsidRPr="00F25CD6" w:rsidP="00450757">
            <w:r w:rsidRPr="00F25CD6">
              <w:rPr>
                <w:rFonts w:ascii="Arial" w:hAnsi="Arial" w:cs="Arial"/>
              </w:rPr>
              <w:t>the north-east side</w:t>
            </w:r>
          </w:p>
        </w:tc>
        <w:tc>
          <w:tcPr>
            <w:tcW w:w="567" w:type="dxa"/>
            <w:shd w:val="clear" w:color="auto" w:fill="auto"/>
          </w:tcPr>
          <w:p w:rsidR="00DC4D81" w:rsidRPr="00F25CD6" w:rsidP="00450757">
            <w:r w:rsidRPr="00F25CD6">
              <w:rPr>
                <w:rFonts w:ascii="Arial" w:hAnsi="Arial" w:cs="Arial"/>
              </w:rPr>
              <w:t>(i)</w:t>
            </w:r>
          </w:p>
        </w:tc>
        <w:tc>
          <w:tcPr>
            <w:tcW w:w="2236" w:type="dxa"/>
            <w:shd w:val="clear" w:color="auto" w:fill="auto"/>
          </w:tcPr>
          <w:p w:rsidR="00DC4D81" w:rsidRPr="00F25CD6" w:rsidP="00450757">
            <w:pPr>
              <w:rPr>
                <w:rFonts w:ascii="Arial" w:hAnsi="Arial" w:cs="Arial"/>
              </w:rPr>
            </w:pPr>
            <w:r w:rsidRPr="00F25CD6">
              <w:rPr>
                <w:rFonts w:ascii="Arial" w:hAnsi="Arial" w:cs="Arial"/>
              </w:rPr>
              <w:t>from a point 46 metres north-west of its junction with the centre line of Avenham Lane for a distance of 51 metres in a north-westerly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(ii)</w:t>
            </w:r>
          </w:p>
        </w:tc>
        <w:tc>
          <w:tcPr>
            <w:tcW w:w="2236" w:type="dxa"/>
            <w:shd w:val="clear" w:color="auto" w:fill="auto"/>
          </w:tcPr>
          <w:p w:rsidR="00DC4D81" w:rsidRPr="00F25CD6" w:rsidP="00450757">
            <w:pPr>
              <w:rPr>
                <w:rFonts w:ascii="Arial" w:hAnsi="Arial" w:cs="Arial"/>
              </w:rPr>
            </w:pPr>
            <w:r w:rsidRPr="00F25CD6">
              <w:rPr>
                <w:rFonts w:ascii="Arial" w:hAnsi="Arial" w:cs="Arial"/>
              </w:rPr>
              <w:t xml:space="preserve">from a point 111 metres north-west of its junction with the centre line of Avenham Lane for a </w:t>
            </w:r>
            <w:r w:rsidRPr="00F25CD6">
              <w:rPr>
                <w:rFonts w:ascii="Arial" w:hAnsi="Arial" w:cs="Arial"/>
              </w:rPr>
              <w:t>distance of 40 metres in a north-westerly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c)</w:t>
            </w:r>
          </w:p>
        </w:tc>
        <w:tc>
          <w:tcPr>
            <w:tcW w:w="1984" w:type="dxa"/>
            <w:shd w:val="clear" w:color="auto" w:fill="auto"/>
          </w:tcPr>
          <w:p w:rsidR="00DC4D81" w:rsidRPr="00F25CD6" w:rsidP="00450757">
            <w:r w:rsidRPr="00F25CD6">
              <w:rPr>
                <w:rFonts w:ascii="Arial" w:hAnsi="Arial" w:cs="Arial"/>
              </w:rPr>
              <w:t>the south-west side</w:t>
            </w:r>
          </w:p>
        </w:tc>
        <w:tc>
          <w:tcPr>
            <w:tcW w:w="2803" w:type="dxa"/>
            <w:gridSpan w:val="2"/>
            <w:shd w:val="clear" w:color="auto" w:fill="auto"/>
          </w:tcPr>
          <w:p w:rsidR="00DC4D81" w:rsidRPr="00F25CD6" w:rsidP="00450757">
            <w:pPr>
              <w:rPr>
                <w:rFonts w:ascii="Arial" w:hAnsi="Arial" w:cs="Arial"/>
              </w:rPr>
            </w:pPr>
            <w:r w:rsidRPr="00F25CD6">
              <w:rPr>
                <w:rFonts w:ascii="Arial" w:hAnsi="Arial" w:cs="Arial"/>
              </w:rPr>
              <w:t>from a point 46 metres north-west of its junction with the centre line of Avenham Lane for a distance of 105 metres in a north-westerly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r w:rsidRPr="00F25CD6">
              <w:rPr>
                <w:rFonts w:ascii="Arial" w:hAnsi="Arial" w:cs="Arial"/>
                <w:b/>
              </w:rPr>
              <w:t>(2)</w:t>
            </w:r>
          </w:p>
        </w:tc>
        <w:tc>
          <w:tcPr>
            <w:tcW w:w="850" w:type="dxa"/>
            <w:shd w:val="clear" w:color="auto" w:fill="auto"/>
          </w:tcPr>
          <w:p w:rsidR="00DC4D81" w:rsidRPr="00F25CD6" w:rsidP="00450757">
            <w:r w:rsidRPr="00F25CD6">
              <w:rPr>
                <w:rFonts w:ascii="Arial" w:hAnsi="Arial" w:cs="Arial"/>
                <w:b/>
              </w:rPr>
              <w:t>AV1</w:t>
            </w:r>
          </w:p>
        </w:tc>
        <w:tc>
          <w:tcPr>
            <w:tcW w:w="1984" w:type="dxa"/>
            <w:shd w:val="clear" w:color="auto" w:fill="auto"/>
          </w:tcPr>
          <w:p w:rsidR="00DC4D81" w:rsidRPr="00F25CD6" w:rsidP="00450757">
            <w:r w:rsidRPr="00F25CD6">
              <w:rPr>
                <w:rFonts w:ascii="Arial" w:hAnsi="Arial" w:cs="Arial"/>
                <w:b/>
              </w:rPr>
              <w:t>Chaddock Street, Preston</w:t>
            </w:r>
          </w:p>
        </w:tc>
        <w:tc>
          <w:tcPr>
            <w:tcW w:w="567" w:type="dxa"/>
            <w:shd w:val="clear" w:color="auto" w:fill="auto"/>
          </w:tcPr>
          <w:p w:rsidR="00DC4D81" w:rsidRPr="00F25CD6" w:rsidP="00450757">
            <w:r w:rsidRPr="00F25CD6">
              <w:rPr>
                <w:rFonts w:ascii="Arial" w:hAnsi="Arial" w:cs="Arial"/>
              </w:rPr>
              <w:t>a)</w:t>
            </w:r>
          </w:p>
        </w:tc>
        <w:tc>
          <w:tcPr>
            <w:tcW w:w="1984" w:type="dxa"/>
            <w:shd w:val="clear" w:color="auto" w:fill="auto"/>
          </w:tcPr>
          <w:p w:rsidR="00DC4D81" w:rsidRPr="00F25CD6" w:rsidP="00450757">
            <w:r w:rsidRPr="00F25CD6">
              <w:rPr>
                <w:rFonts w:ascii="Arial" w:hAnsi="Arial" w:cs="Arial"/>
              </w:rPr>
              <w:t>the north-east side</w:t>
            </w:r>
          </w:p>
        </w:tc>
        <w:tc>
          <w:tcPr>
            <w:tcW w:w="567" w:type="dxa"/>
            <w:shd w:val="clear" w:color="auto" w:fill="auto"/>
          </w:tcPr>
          <w:p w:rsidR="00DC4D81" w:rsidRPr="00F25CD6" w:rsidP="00450757">
            <w:r w:rsidRPr="00F25CD6">
              <w:rPr>
                <w:rFonts w:ascii="Arial" w:hAnsi="Arial" w:cs="Arial"/>
              </w:rPr>
              <w:t>(i)</w:t>
            </w:r>
          </w:p>
        </w:tc>
        <w:tc>
          <w:tcPr>
            <w:tcW w:w="2236" w:type="dxa"/>
            <w:shd w:val="clear" w:color="auto" w:fill="auto"/>
          </w:tcPr>
          <w:p w:rsidR="00DC4D81" w:rsidRPr="00F25CD6" w:rsidP="00450757">
            <w:pPr>
              <w:rPr>
                <w:rFonts w:ascii="Arial" w:hAnsi="Arial" w:cs="Arial"/>
              </w:rPr>
            </w:pPr>
            <w:r w:rsidRPr="00F25CD6">
              <w:rPr>
                <w:rFonts w:ascii="Arial" w:hAnsi="Arial" w:cs="Arial"/>
              </w:rPr>
              <w:t>from a point 19 metres south-east of its junction with the centre line of Bairstow Street for a distance of 36.5 metres in a south-easterly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(ii)</w:t>
            </w:r>
          </w:p>
        </w:tc>
        <w:tc>
          <w:tcPr>
            <w:tcW w:w="2236" w:type="dxa"/>
            <w:shd w:val="clear" w:color="auto" w:fill="auto"/>
          </w:tcPr>
          <w:p w:rsidR="00DC4D81" w:rsidRPr="00F25CD6" w:rsidP="00450757">
            <w:pPr>
              <w:rPr>
                <w:rFonts w:ascii="Arial" w:hAnsi="Arial" w:cs="Arial"/>
              </w:rPr>
            </w:pPr>
            <w:r w:rsidRPr="00F25CD6">
              <w:rPr>
                <w:rFonts w:ascii="Arial" w:hAnsi="Arial" w:cs="Arial"/>
              </w:rPr>
              <w:t>from a point 59.5 metres south-east of its junction with the centre line of Bairstow Street for a distance of 80.5 metres in a south-easterly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b)</w:t>
            </w:r>
          </w:p>
        </w:tc>
        <w:tc>
          <w:tcPr>
            <w:tcW w:w="1984" w:type="dxa"/>
            <w:shd w:val="clear" w:color="auto" w:fill="auto"/>
          </w:tcPr>
          <w:p w:rsidR="00DC4D81" w:rsidRPr="00F25CD6" w:rsidP="00450757">
            <w:r w:rsidRPr="00F25CD6">
              <w:rPr>
                <w:rFonts w:ascii="Arial" w:hAnsi="Arial" w:cs="Arial"/>
              </w:rPr>
              <w:t>the south-west side</w:t>
            </w:r>
          </w:p>
        </w:tc>
        <w:tc>
          <w:tcPr>
            <w:tcW w:w="567" w:type="dxa"/>
            <w:shd w:val="clear" w:color="auto" w:fill="auto"/>
          </w:tcPr>
          <w:p w:rsidR="00DC4D81" w:rsidRPr="00F25CD6" w:rsidP="00450757">
            <w:r w:rsidRPr="00F25CD6">
              <w:rPr>
                <w:rFonts w:ascii="Arial" w:hAnsi="Arial" w:cs="Arial"/>
              </w:rPr>
              <w:t>(i)</w:t>
            </w:r>
          </w:p>
        </w:tc>
        <w:tc>
          <w:tcPr>
            <w:tcW w:w="2236" w:type="dxa"/>
            <w:shd w:val="clear" w:color="auto" w:fill="auto"/>
          </w:tcPr>
          <w:p w:rsidR="00DC4D81" w:rsidRPr="00F25CD6" w:rsidP="00450757">
            <w:pPr>
              <w:rPr>
                <w:rFonts w:ascii="Arial" w:hAnsi="Arial" w:cs="Arial"/>
              </w:rPr>
            </w:pPr>
            <w:r w:rsidRPr="00F25CD6">
              <w:rPr>
                <w:rFonts w:ascii="Arial" w:hAnsi="Arial" w:cs="Arial"/>
              </w:rPr>
              <w:t>from a point 19 metres south-east of its junction with the centre line of Bairstow Street for a distance of 44 metres in a south-easterly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(ii)</w:t>
            </w:r>
          </w:p>
        </w:tc>
        <w:tc>
          <w:tcPr>
            <w:tcW w:w="2236" w:type="dxa"/>
            <w:shd w:val="clear" w:color="auto" w:fill="auto"/>
          </w:tcPr>
          <w:p w:rsidR="00DC4D81" w:rsidRPr="00F25CD6" w:rsidP="00450757">
            <w:pPr>
              <w:rPr>
                <w:rFonts w:ascii="Arial" w:hAnsi="Arial" w:cs="Arial"/>
              </w:rPr>
            </w:pPr>
            <w:r w:rsidRPr="00F25CD6">
              <w:rPr>
                <w:rFonts w:ascii="Arial" w:hAnsi="Arial" w:cs="Arial"/>
              </w:rPr>
              <w:t>from a point 67 metres south-east of its junction with the centre line of Bairstow Street for a distance of 55 metres in a south-easterly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(iii)</w:t>
            </w:r>
          </w:p>
        </w:tc>
        <w:tc>
          <w:tcPr>
            <w:tcW w:w="2236" w:type="dxa"/>
            <w:shd w:val="clear" w:color="auto" w:fill="auto"/>
          </w:tcPr>
          <w:p w:rsidR="00DC4D81" w:rsidRPr="00F25CD6" w:rsidP="00450757">
            <w:pPr>
              <w:rPr>
                <w:rFonts w:ascii="Arial" w:hAnsi="Arial" w:cs="Arial"/>
              </w:rPr>
            </w:pPr>
            <w:r w:rsidRPr="00F25CD6">
              <w:rPr>
                <w:rFonts w:ascii="Arial" w:hAnsi="Arial" w:cs="Arial"/>
              </w:rPr>
              <w:t>from a point 131 metres south-east of its junction with the centre line of Bairstow Street for a distance of 8 metres in a south-easterly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r w:rsidRPr="00F25CD6">
              <w:rPr>
                <w:rFonts w:ascii="Arial" w:hAnsi="Arial" w:cs="Arial"/>
                <w:b/>
              </w:rPr>
              <w:t>(3)</w:t>
            </w:r>
          </w:p>
        </w:tc>
        <w:tc>
          <w:tcPr>
            <w:tcW w:w="850" w:type="dxa"/>
            <w:shd w:val="clear" w:color="auto" w:fill="auto"/>
          </w:tcPr>
          <w:p w:rsidR="00DC4D81" w:rsidRPr="00F25CD6" w:rsidP="00450757">
            <w:r w:rsidRPr="00F25CD6">
              <w:rPr>
                <w:rFonts w:ascii="Arial" w:hAnsi="Arial" w:cs="Arial"/>
                <w:b/>
              </w:rPr>
              <w:t>AV3</w:t>
            </w:r>
          </w:p>
        </w:tc>
        <w:tc>
          <w:tcPr>
            <w:tcW w:w="1984" w:type="dxa"/>
            <w:shd w:val="clear" w:color="auto" w:fill="auto"/>
          </w:tcPr>
          <w:p w:rsidR="00DC4D81" w:rsidRPr="00F25CD6" w:rsidP="00450757">
            <w:r w:rsidRPr="00F25CD6">
              <w:rPr>
                <w:rFonts w:ascii="Arial" w:hAnsi="Arial" w:cs="Arial"/>
                <w:b/>
              </w:rPr>
              <w:t>East Cliff Road, Preston</w:t>
            </w:r>
          </w:p>
        </w:tc>
        <w:tc>
          <w:tcPr>
            <w:tcW w:w="567" w:type="dxa"/>
            <w:shd w:val="clear" w:color="auto" w:fill="auto"/>
          </w:tcPr>
          <w:p w:rsidR="00DC4D81" w:rsidRPr="00F25CD6" w:rsidP="00450757">
            <w:r w:rsidRPr="00F25CD6">
              <w:rPr>
                <w:rFonts w:ascii="Arial" w:hAnsi="Arial" w:cs="Arial"/>
              </w:rPr>
              <w:t>a)</w:t>
            </w:r>
          </w:p>
        </w:tc>
        <w:tc>
          <w:tcPr>
            <w:tcW w:w="1984" w:type="dxa"/>
            <w:shd w:val="clear" w:color="auto" w:fill="auto"/>
          </w:tcPr>
          <w:p w:rsidR="00DC4D81" w:rsidRPr="00F25CD6" w:rsidP="00450757">
            <w:r w:rsidRPr="00F25CD6">
              <w:rPr>
                <w:rFonts w:ascii="Arial" w:hAnsi="Arial" w:cs="Arial"/>
              </w:rPr>
              <w:t>both sides</w:t>
            </w:r>
          </w:p>
        </w:tc>
        <w:tc>
          <w:tcPr>
            <w:tcW w:w="2803" w:type="dxa"/>
            <w:gridSpan w:val="2"/>
            <w:shd w:val="clear" w:color="auto" w:fill="auto"/>
          </w:tcPr>
          <w:p w:rsidR="00DC4D81" w:rsidRPr="00F25CD6" w:rsidP="00450757">
            <w:pPr>
              <w:rPr>
                <w:rFonts w:ascii="Arial" w:hAnsi="Arial" w:cs="Arial"/>
              </w:rPr>
            </w:pPr>
            <w:r w:rsidRPr="00F25CD6">
              <w:rPr>
                <w:rFonts w:ascii="Arial" w:hAnsi="Arial" w:cs="Arial"/>
              </w:rPr>
              <w:t>from a point 14 metres north of its junction with the centreline of East Cliff to a point 6 metres south of its junction with the centreline of Garden Street</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b)</w:t>
            </w:r>
          </w:p>
        </w:tc>
        <w:tc>
          <w:tcPr>
            <w:tcW w:w="1984" w:type="dxa"/>
            <w:shd w:val="clear" w:color="auto" w:fill="auto"/>
          </w:tcPr>
          <w:p w:rsidR="00DC4D81" w:rsidRPr="00F25CD6" w:rsidP="00450757">
            <w:r w:rsidRPr="00F25CD6">
              <w:rPr>
                <w:rFonts w:ascii="Arial" w:hAnsi="Arial" w:cs="Arial"/>
              </w:rPr>
              <w:t>the east side</w:t>
            </w:r>
          </w:p>
        </w:tc>
        <w:tc>
          <w:tcPr>
            <w:tcW w:w="2803" w:type="dxa"/>
            <w:gridSpan w:val="2"/>
            <w:shd w:val="clear" w:color="auto" w:fill="auto"/>
          </w:tcPr>
          <w:p w:rsidR="00DC4D81" w:rsidRPr="00F25CD6" w:rsidP="00450757">
            <w:pPr>
              <w:rPr>
                <w:rFonts w:ascii="Arial" w:hAnsi="Arial" w:cs="Arial"/>
              </w:rPr>
            </w:pPr>
            <w:r w:rsidRPr="00F25CD6">
              <w:rPr>
                <w:rFonts w:ascii="Arial" w:hAnsi="Arial" w:cs="Arial"/>
              </w:rPr>
              <w:t>from its junction with the centre line of East Cliff for a distance of 27.5 metres in a southerly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r w:rsidRPr="00F25CD6">
              <w:rPr>
                <w:rFonts w:ascii="Arial" w:hAnsi="Arial" w:cs="Arial"/>
                <w:b/>
              </w:rPr>
              <w:t>(4)</w:t>
            </w:r>
          </w:p>
        </w:tc>
        <w:tc>
          <w:tcPr>
            <w:tcW w:w="850" w:type="dxa"/>
            <w:shd w:val="clear" w:color="auto" w:fill="auto"/>
          </w:tcPr>
          <w:p w:rsidR="00DC4D81" w:rsidRPr="00F25CD6" w:rsidP="00450757">
            <w:r w:rsidRPr="00F25CD6">
              <w:rPr>
                <w:rFonts w:ascii="Arial" w:hAnsi="Arial" w:cs="Arial"/>
                <w:b/>
              </w:rPr>
              <w:t>AV3</w:t>
            </w:r>
          </w:p>
        </w:tc>
        <w:tc>
          <w:tcPr>
            <w:tcW w:w="1984" w:type="dxa"/>
            <w:shd w:val="clear" w:color="auto" w:fill="auto"/>
          </w:tcPr>
          <w:p w:rsidR="00DC4D81" w:rsidRPr="00F25CD6" w:rsidP="00450757">
            <w:r w:rsidRPr="00F25CD6">
              <w:rPr>
                <w:rFonts w:ascii="Arial" w:hAnsi="Arial" w:cs="Arial"/>
                <w:b/>
              </w:rPr>
              <w:t>Garden Street, Preston</w:t>
            </w:r>
          </w:p>
        </w:tc>
        <w:tc>
          <w:tcPr>
            <w:tcW w:w="2551" w:type="dxa"/>
            <w:gridSpan w:val="2"/>
            <w:shd w:val="clear" w:color="auto" w:fill="auto"/>
          </w:tcPr>
          <w:p w:rsidR="00DC4D81" w:rsidRPr="00F25CD6" w:rsidP="00450757">
            <w:r w:rsidRPr="00F25CD6">
              <w:rPr>
                <w:rFonts w:ascii="Arial" w:hAnsi="Arial" w:cs="Arial"/>
              </w:rPr>
              <w:t>the south side</w:t>
            </w:r>
          </w:p>
        </w:tc>
        <w:tc>
          <w:tcPr>
            <w:tcW w:w="2803" w:type="dxa"/>
            <w:gridSpan w:val="2"/>
            <w:shd w:val="clear" w:color="auto" w:fill="auto"/>
          </w:tcPr>
          <w:p w:rsidR="00DC4D81" w:rsidRPr="00F25CD6" w:rsidP="00450757">
            <w:pPr>
              <w:rPr>
                <w:rFonts w:ascii="Arial" w:hAnsi="Arial" w:cs="Arial"/>
              </w:rPr>
            </w:pPr>
            <w:r w:rsidRPr="00F25CD6">
              <w:rPr>
                <w:rFonts w:ascii="Arial" w:hAnsi="Arial" w:cs="Arial"/>
              </w:rPr>
              <w:t>from a point 10 metres east of its junction with the centre li</w:t>
            </w:r>
            <w:r w:rsidR="00515A72">
              <w:rPr>
                <w:rFonts w:ascii="Arial" w:hAnsi="Arial" w:cs="Arial"/>
              </w:rPr>
              <w:t>ne of East Cliff Road to a point</w:t>
            </w:r>
            <w:r w:rsidRPr="00F25CD6">
              <w:rPr>
                <w:rFonts w:ascii="Arial" w:hAnsi="Arial" w:cs="Arial"/>
              </w:rPr>
              <w:t xml:space="preserve"> 3 metres west of its junction with the centre line of Mount Street</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r w:rsidRPr="00F25CD6">
              <w:rPr>
                <w:rFonts w:ascii="Arial" w:hAnsi="Arial" w:cs="Arial"/>
                <w:b/>
              </w:rPr>
              <w:t>(5)</w:t>
            </w:r>
          </w:p>
        </w:tc>
        <w:tc>
          <w:tcPr>
            <w:tcW w:w="850" w:type="dxa"/>
            <w:shd w:val="clear" w:color="auto" w:fill="auto"/>
          </w:tcPr>
          <w:p w:rsidR="00DC4D81" w:rsidRPr="00F25CD6" w:rsidP="00450757">
            <w:r w:rsidRPr="00F25CD6">
              <w:rPr>
                <w:rFonts w:ascii="Arial" w:hAnsi="Arial" w:cs="Arial"/>
                <w:b/>
              </w:rPr>
              <w:t>AV3</w:t>
            </w:r>
          </w:p>
        </w:tc>
        <w:tc>
          <w:tcPr>
            <w:tcW w:w="1984" w:type="dxa"/>
            <w:shd w:val="clear" w:color="auto" w:fill="auto"/>
          </w:tcPr>
          <w:p w:rsidR="00DC4D81" w:rsidRPr="00F25CD6" w:rsidP="00450757">
            <w:r w:rsidRPr="00F25CD6">
              <w:rPr>
                <w:rFonts w:ascii="Arial" w:hAnsi="Arial" w:cs="Arial"/>
                <w:b/>
              </w:rPr>
              <w:t>Mount Street, Preston</w:t>
            </w:r>
          </w:p>
        </w:tc>
        <w:tc>
          <w:tcPr>
            <w:tcW w:w="2551" w:type="dxa"/>
            <w:gridSpan w:val="2"/>
            <w:shd w:val="clear" w:color="auto" w:fill="auto"/>
          </w:tcPr>
          <w:p w:rsidR="00DC4D81" w:rsidRPr="00F25CD6" w:rsidP="00450757">
            <w:r w:rsidRPr="00F25CD6">
              <w:rPr>
                <w:rFonts w:ascii="Arial" w:hAnsi="Arial" w:cs="Arial"/>
              </w:rPr>
              <w:t>the east side</w:t>
            </w:r>
          </w:p>
        </w:tc>
        <w:tc>
          <w:tcPr>
            <w:tcW w:w="2803" w:type="dxa"/>
            <w:gridSpan w:val="2"/>
            <w:shd w:val="clear" w:color="auto" w:fill="auto"/>
          </w:tcPr>
          <w:p w:rsidR="00DC4D81" w:rsidRPr="00F25CD6" w:rsidP="00450757">
            <w:pPr>
              <w:rPr>
                <w:rFonts w:ascii="Arial" w:hAnsi="Arial" w:cs="Arial"/>
              </w:rPr>
            </w:pPr>
            <w:r w:rsidRPr="00F25CD6">
              <w:rPr>
                <w:rFonts w:ascii="Arial" w:hAnsi="Arial" w:cs="Arial"/>
              </w:rPr>
              <w:t>from a point 19.5 metres north of its junction with the centreline of Garden Street for a distance of 34.5 metres in a northerly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r w:rsidRPr="00F25CD6">
              <w:rPr>
                <w:rFonts w:ascii="Arial" w:hAnsi="Arial" w:cs="Arial"/>
                <w:b/>
              </w:rPr>
              <w:t>(6)</w:t>
            </w:r>
          </w:p>
        </w:tc>
        <w:tc>
          <w:tcPr>
            <w:tcW w:w="850" w:type="dxa"/>
            <w:shd w:val="clear" w:color="auto" w:fill="auto"/>
          </w:tcPr>
          <w:p w:rsidR="00DC4D81" w:rsidRPr="00F25CD6" w:rsidP="00450757">
            <w:r w:rsidRPr="00F25CD6">
              <w:rPr>
                <w:rFonts w:ascii="Arial" w:hAnsi="Arial" w:cs="Arial"/>
                <w:b/>
              </w:rPr>
              <w:t>AV1</w:t>
            </w:r>
          </w:p>
        </w:tc>
        <w:tc>
          <w:tcPr>
            <w:tcW w:w="1984" w:type="dxa"/>
            <w:shd w:val="clear" w:color="auto" w:fill="auto"/>
          </w:tcPr>
          <w:p w:rsidR="00DC4D81" w:rsidRPr="00F25CD6" w:rsidP="00450757">
            <w:r w:rsidRPr="00F25CD6">
              <w:rPr>
                <w:rFonts w:ascii="Arial" w:hAnsi="Arial" w:cs="Arial"/>
                <w:b/>
              </w:rPr>
              <w:t>Regent Street, Preston</w:t>
            </w:r>
          </w:p>
        </w:tc>
        <w:tc>
          <w:tcPr>
            <w:tcW w:w="567" w:type="dxa"/>
            <w:shd w:val="clear" w:color="auto" w:fill="auto"/>
          </w:tcPr>
          <w:p w:rsidR="00DC4D81" w:rsidRPr="00F25CD6" w:rsidP="00450757">
            <w:r w:rsidRPr="00F25CD6">
              <w:rPr>
                <w:rFonts w:ascii="Arial" w:hAnsi="Arial" w:cs="Arial"/>
              </w:rPr>
              <w:t>a)</w:t>
            </w:r>
          </w:p>
        </w:tc>
        <w:tc>
          <w:tcPr>
            <w:tcW w:w="1984" w:type="dxa"/>
            <w:shd w:val="clear" w:color="auto" w:fill="auto"/>
          </w:tcPr>
          <w:p w:rsidR="00DC4D81" w:rsidRPr="00F25CD6" w:rsidP="00450757">
            <w:r w:rsidRPr="00F25CD6">
              <w:rPr>
                <w:rFonts w:ascii="Arial" w:hAnsi="Arial" w:cs="Arial"/>
              </w:rPr>
              <w:t>the north side</w:t>
            </w:r>
          </w:p>
        </w:tc>
        <w:tc>
          <w:tcPr>
            <w:tcW w:w="2803" w:type="dxa"/>
            <w:gridSpan w:val="2"/>
            <w:shd w:val="clear" w:color="auto" w:fill="auto"/>
          </w:tcPr>
          <w:p w:rsidR="00DC4D81" w:rsidRPr="00F25CD6" w:rsidP="00450757">
            <w:pPr>
              <w:rPr>
                <w:rFonts w:ascii="Arial" w:hAnsi="Arial" w:cs="Arial"/>
              </w:rPr>
            </w:pPr>
            <w:r w:rsidRPr="00F25CD6">
              <w:rPr>
                <w:rFonts w:ascii="Arial" w:hAnsi="Arial" w:cs="Arial"/>
              </w:rPr>
              <w:t>from a point 6.5 metres east of its junction with the centre line of Starkie Street for a distance of 12 metres in an easterly direction</w:t>
            </w:r>
          </w:p>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tc>
        <w:tc>
          <w:tcPr>
            <w:tcW w:w="2236" w:type="dxa"/>
            <w:shd w:val="clear" w:color="auto" w:fill="auto"/>
          </w:tcPr>
          <w:p w:rsidR="00DC4D81" w:rsidRPr="00F25CD6" w:rsidP="00450757"/>
        </w:tc>
      </w:tr>
      <w:tr w:rsidTr="00DC4D81">
        <w:tblPrEx>
          <w:tblW w:w="9923" w:type="dxa"/>
          <w:tblInd w:w="-601" w:type="dxa"/>
          <w:tblLayout w:type="fixed"/>
          <w:tblLook w:val="0000"/>
        </w:tblPrEx>
        <w:tc>
          <w:tcPr>
            <w:tcW w:w="1735" w:type="dxa"/>
            <w:shd w:val="clear" w:color="auto" w:fill="auto"/>
          </w:tcPr>
          <w:p w:rsidR="00DC4D81" w:rsidRPr="00F25CD6" w:rsidP="00450757"/>
        </w:tc>
        <w:tc>
          <w:tcPr>
            <w:tcW w:w="850" w:type="dxa"/>
            <w:shd w:val="clear" w:color="auto" w:fill="auto"/>
          </w:tcPr>
          <w:p w:rsidR="00DC4D81" w:rsidRPr="00F25CD6" w:rsidP="00450757"/>
        </w:tc>
        <w:tc>
          <w:tcPr>
            <w:tcW w:w="1984" w:type="dxa"/>
            <w:shd w:val="clear" w:color="auto" w:fill="auto"/>
          </w:tcPr>
          <w:p w:rsidR="00DC4D81" w:rsidRPr="00F25CD6" w:rsidP="00450757"/>
        </w:tc>
        <w:tc>
          <w:tcPr>
            <w:tcW w:w="567" w:type="dxa"/>
            <w:shd w:val="clear" w:color="auto" w:fill="auto"/>
          </w:tcPr>
          <w:p w:rsidR="00DC4D81" w:rsidRPr="00F25CD6" w:rsidP="00450757">
            <w:r w:rsidRPr="00F25CD6">
              <w:rPr>
                <w:rFonts w:ascii="Arial" w:hAnsi="Arial" w:cs="Arial"/>
              </w:rPr>
              <w:t>b)</w:t>
            </w:r>
          </w:p>
        </w:tc>
        <w:tc>
          <w:tcPr>
            <w:tcW w:w="1984" w:type="dxa"/>
            <w:shd w:val="clear" w:color="auto" w:fill="auto"/>
          </w:tcPr>
          <w:p w:rsidR="00DC4D81" w:rsidRPr="00F25CD6" w:rsidP="00450757">
            <w:r w:rsidRPr="00F25CD6">
              <w:rPr>
                <w:rFonts w:ascii="Arial" w:hAnsi="Arial" w:cs="Arial"/>
              </w:rPr>
              <w:t>the north-east side</w:t>
            </w:r>
          </w:p>
        </w:tc>
        <w:tc>
          <w:tcPr>
            <w:tcW w:w="2803" w:type="dxa"/>
            <w:gridSpan w:val="2"/>
            <w:shd w:val="clear" w:color="auto" w:fill="auto"/>
          </w:tcPr>
          <w:p w:rsidR="00DC4D81" w:rsidRPr="00F25CD6" w:rsidP="00450757">
            <w:pPr>
              <w:rPr>
                <w:rFonts w:ascii="Arial" w:hAnsi="Arial" w:cs="Arial"/>
              </w:rPr>
            </w:pPr>
            <w:r w:rsidRPr="00F25CD6">
              <w:rPr>
                <w:rFonts w:ascii="Arial" w:hAnsi="Arial" w:cs="Arial"/>
              </w:rPr>
              <w:t>from a point 9.5 metres north-west of its junction with the centre line of Avenham Lane for a distance of 96.5 metres in a north-westerly direction</w:t>
            </w:r>
          </w:p>
        </w:tc>
      </w:tr>
    </w:tbl>
    <w:p w:rsidR="00DC4D81" w:rsidRPr="003F4CE6" w:rsidP="00DC4D81">
      <w:pPr>
        <w:ind w:left="22"/>
        <w:rPr>
          <w:rFonts w:ascii="Arial" w:hAnsi="Arial" w:cs="Arial"/>
          <w:sz w:val="24"/>
          <w:szCs w:val="24"/>
        </w:rPr>
      </w:pPr>
    </w:p>
    <w:p w:rsidR="00515A72" w:rsidP="00052681">
      <w:pPr>
        <w:numPr>
          <w:ilvl w:val="1"/>
          <w:numId w:val="8"/>
        </w:numPr>
        <w:rPr>
          <w:rFonts w:ascii="Arial" w:hAnsi="Arial" w:cs="Arial"/>
          <w:sz w:val="24"/>
          <w:szCs w:val="24"/>
        </w:rPr>
      </w:pPr>
      <w:r>
        <w:rPr>
          <w:rFonts w:ascii="Arial" w:hAnsi="Arial" w:cs="Arial"/>
          <w:sz w:val="24"/>
          <w:szCs w:val="24"/>
        </w:rPr>
        <w:t>Insert the information below into Schedule 18 of that Order</w:t>
      </w:r>
    </w:p>
    <w:p w:rsidR="00515A72" w:rsidP="00515A72">
      <w:pPr>
        <w:ind w:left="22"/>
        <w:rPr>
          <w:rFonts w:ascii="Arial" w:hAnsi="Arial" w:cs="Arial"/>
          <w:sz w:val="24"/>
          <w:szCs w:val="24"/>
        </w:rPr>
      </w:pPr>
    </w:p>
    <w:tbl>
      <w:tblPr>
        <w:tblW w:w="9902" w:type="dxa"/>
        <w:tblInd w:w="-601" w:type="dxa"/>
        <w:tblLayout w:type="fixed"/>
        <w:tblLook w:val="0000"/>
      </w:tblPr>
      <w:tblGrid>
        <w:gridCol w:w="1646"/>
        <w:gridCol w:w="516"/>
        <w:gridCol w:w="5160"/>
        <w:gridCol w:w="2580"/>
      </w:tblGrid>
      <w:tr w:rsidTr="00515A72">
        <w:tblPrEx>
          <w:tblW w:w="9902" w:type="dxa"/>
          <w:tblInd w:w="-601" w:type="dxa"/>
          <w:tblLayout w:type="fixed"/>
          <w:tblLook w:val="0000"/>
        </w:tblPrEx>
        <w:trPr>
          <w:cantSplit/>
          <w:trHeight w:val="369"/>
          <w:tblHeader/>
        </w:trPr>
        <w:tc>
          <w:tcPr>
            <w:tcW w:w="1646" w:type="dxa"/>
            <w:shd w:val="clear" w:color="auto" w:fill="auto"/>
          </w:tcPr>
          <w:p w:rsidR="00515A72" w:rsidRPr="00F25CD6" w:rsidP="00450757">
            <w:r w:rsidRPr="00F25CD6">
              <w:rPr>
                <w:rFonts w:ascii="Arial" w:hAnsi="Arial" w:cs="Arial"/>
                <w:b/>
              </w:rPr>
              <w:t>Parking Place No.</w:t>
            </w:r>
          </w:p>
        </w:tc>
        <w:tc>
          <w:tcPr>
            <w:tcW w:w="5676" w:type="dxa"/>
            <w:gridSpan w:val="2"/>
            <w:shd w:val="clear" w:color="auto" w:fill="auto"/>
          </w:tcPr>
          <w:p w:rsidR="00515A72" w:rsidRPr="00F25CD6" w:rsidP="00450757">
            <w:r w:rsidRPr="00F25CD6">
              <w:rPr>
                <w:rFonts w:ascii="Arial" w:hAnsi="Arial" w:cs="Arial"/>
                <w:b/>
              </w:rPr>
              <w:t>Road, Side of Road and Location Description</w:t>
            </w:r>
          </w:p>
        </w:tc>
        <w:tc>
          <w:tcPr>
            <w:tcW w:w="2580" w:type="dxa"/>
            <w:shd w:val="clear" w:color="auto" w:fill="auto"/>
          </w:tcPr>
          <w:p w:rsidR="00515A72" w:rsidRPr="00F25CD6" w:rsidP="00450757">
            <w:pPr>
              <w:rPr>
                <w:rFonts w:ascii="Arial" w:hAnsi="Arial" w:cs="Arial"/>
                <w:b/>
              </w:rPr>
            </w:pPr>
            <w:r w:rsidRPr="00F25CD6">
              <w:rPr>
                <w:rFonts w:ascii="Arial" w:hAnsi="Arial" w:cs="Arial"/>
                <w:b/>
              </w:rPr>
              <w:t>Max Parking Duration</w:t>
            </w:r>
          </w:p>
        </w:tc>
      </w:tr>
      <w:tr w:rsidTr="00515A72">
        <w:tblPrEx>
          <w:tblW w:w="9902" w:type="dxa"/>
          <w:tblInd w:w="-601" w:type="dxa"/>
          <w:tblLayout w:type="fixed"/>
          <w:tblLook w:val="0000"/>
        </w:tblPrEx>
        <w:trPr>
          <w:cantSplit/>
          <w:trHeight w:val="178"/>
          <w:tblHeader/>
        </w:trPr>
        <w:tc>
          <w:tcPr>
            <w:tcW w:w="1646" w:type="dxa"/>
            <w:shd w:val="clear" w:color="auto" w:fill="auto"/>
          </w:tcPr>
          <w:p w:rsidR="00515A72" w:rsidRPr="00F25CD6" w:rsidP="00450757"/>
        </w:tc>
        <w:tc>
          <w:tcPr>
            <w:tcW w:w="516" w:type="dxa"/>
            <w:shd w:val="clear" w:color="auto" w:fill="auto"/>
          </w:tcPr>
          <w:p w:rsidR="00515A72" w:rsidRPr="00F25CD6" w:rsidP="00450757"/>
        </w:tc>
        <w:tc>
          <w:tcPr>
            <w:tcW w:w="5160" w:type="dxa"/>
            <w:shd w:val="clear" w:color="auto" w:fill="auto"/>
          </w:tcPr>
          <w:p w:rsidR="00515A72" w:rsidRPr="00F25CD6" w:rsidP="00450757"/>
        </w:tc>
        <w:tc>
          <w:tcPr>
            <w:tcW w:w="2580" w:type="dxa"/>
            <w:shd w:val="clear" w:color="auto" w:fill="auto"/>
          </w:tcPr>
          <w:p w:rsidR="00515A72" w:rsidRPr="00F25CD6" w:rsidP="00450757"/>
        </w:tc>
      </w:tr>
      <w:tr w:rsidTr="00515A72">
        <w:tblPrEx>
          <w:tblW w:w="9902" w:type="dxa"/>
          <w:tblInd w:w="-601" w:type="dxa"/>
          <w:tblLayout w:type="fixed"/>
          <w:tblLook w:val="0000"/>
        </w:tblPrEx>
        <w:trPr>
          <w:trHeight w:val="178"/>
        </w:trPr>
        <w:tc>
          <w:tcPr>
            <w:tcW w:w="1646" w:type="dxa"/>
            <w:shd w:val="clear" w:color="auto" w:fill="auto"/>
          </w:tcPr>
          <w:p w:rsidR="00515A72" w:rsidRPr="00F25CD6" w:rsidP="00450757">
            <w:r w:rsidRPr="00F25CD6">
              <w:rPr>
                <w:rFonts w:ascii="Arial" w:hAnsi="Arial" w:cs="Arial"/>
                <w:b/>
              </w:rPr>
              <w:t>(1)</w:t>
            </w:r>
          </w:p>
        </w:tc>
        <w:tc>
          <w:tcPr>
            <w:tcW w:w="8256" w:type="dxa"/>
            <w:gridSpan w:val="3"/>
            <w:shd w:val="clear" w:color="auto" w:fill="auto"/>
          </w:tcPr>
          <w:p w:rsidR="00515A72" w:rsidRPr="00F25CD6" w:rsidP="00450757">
            <w:pPr>
              <w:rPr>
                <w:rFonts w:ascii="Arial" w:hAnsi="Arial" w:cs="Arial"/>
                <w:b/>
              </w:rPr>
            </w:pPr>
            <w:r w:rsidRPr="00F25CD6">
              <w:rPr>
                <w:rFonts w:ascii="Arial" w:hAnsi="Arial" w:cs="Arial"/>
                <w:b/>
              </w:rPr>
              <w:t>Mount Street, Preston</w:t>
            </w:r>
          </w:p>
        </w:tc>
      </w:tr>
      <w:tr w:rsidTr="00515A72">
        <w:tblPrEx>
          <w:tblW w:w="9902" w:type="dxa"/>
          <w:tblInd w:w="-601" w:type="dxa"/>
          <w:tblLayout w:type="fixed"/>
          <w:tblLook w:val="0000"/>
        </w:tblPrEx>
        <w:trPr>
          <w:trHeight w:val="190"/>
        </w:trPr>
        <w:tc>
          <w:tcPr>
            <w:tcW w:w="1646" w:type="dxa"/>
            <w:shd w:val="clear" w:color="auto" w:fill="auto"/>
          </w:tcPr>
          <w:p w:rsidR="00515A72" w:rsidRPr="00F25CD6" w:rsidP="00450757"/>
        </w:tc>
        <w:tc>
          <w:tcPr>
            <w:tcW w:w="5676" w:type="dxa"/>
            <w:gridSpan w:val="2"/>
            <w:shd w:val="clear" w:color="auto" w:fill="auto"/>
          </w:tcPr>
          <w:p w:rsidR="00515A72" w:rsidRPr="00F25CD6" w:rsidP="00450757">
            <w:pPr>
              <w:rPr>
                <w:rFonts w:ascii="Arial" w:hAnsi="Arial" w:cs="Arial"/>
              </w:rPr>
            </w:pPr>
            <w:r w:rsidRPr="00F25CD6">
              <w:rPr>
                <w:rFonts w:ascii="Arial" w:hAnsi="Arial" w:cs="Arial"/>
              </w:rPr>
              <w:t>the east side</w:t>
            </w:r>
          </w:p>
        </w:tc>
        <w:tc>
          <w:tcPr>
            <w:tcW w:w="2580" w:type="dxa"/>
            <w:shd w:val="clear" w:color="auto" w:fill="auto"/>
          </w:tcPr>
          <w:p w:rsidR="00515A72" w:rsidRPr="00F25CD6" w:rsidP="00450757">
            <w:pPr>
              <w:rPr>
                <w:rFonts w:ascii="Arial" w:hAnsi="Arial" w:cs="Arial"/>
              </w:rPr>
            </w:pPr>
          </w:p>
        </w:tc>
      </w:tr>
      <w:tr w:rsidTr="00515A72">
        <w:tblPrEx>
          <w:tblW w:w="9902" w:type="dxa"/>
          <w:tblInd w:w="-601" w:type="dxa"/>
          <w:tblLayout w:type="fixed"/>
          <w:tblLook w:val="0000"/>
        </w:tblPrEx>
        <w:trPr>
          <w:trHeight w:val="548"/>
        </w:trPr>
        <w:tc>
          <w:tcPr>
            <w:tcW w:w="1646" w:type="dxa"/>
            <w:shd w:val="clear" w:color="auto" w:fill="auto"/>
          </w:tcPr>
          <w:p w:rsidR="00515A72" w:rsidRPr="00F25CD6" w:rsidP="00450757"/>
        </w:tc>
        <w:tc>
          <w:tcPr>
            <w:tcW w:w="5676" w:type="dxa"/>
            <w:gridSpan w:val="2"/>
            <w:shd w:val="clear" w:color="auto" w:fill="auto"/>
          </w:tcPr>
          <w:p w:rsidR="00515A72" w:rsidRPr="00F25CD6" w:rsidP="00450757">
            <w:r w:rsidRPr="00F25CD6">
              <w:rPr>
                <w:rFonts w:ascii="Arial" w:hAnsi="Arial" w:cs="Arial"/>
              </w:rPr>
              <w:t>from a point 62 metres north of its junction with the centre line of Garden Street to a point 127 metres north of its junction with the centreline of Garden Street</w:t>
            </w:r>
          </w:p>
        </w:tc>
        <w:tc>
          <w:tcPr>
            <w:tcW w:w="2580" w:type="dxa"/>
            <w:shd w:val="clear" w:color="auto" w:fill="auto"/>
          </w:tcPr>
          <w:p w:rsidR="00515A72" w:rsidRPr="00F25CD6" w:rsidP="00450757">
            <w:pPr>
              <w:rPr>
                <w:rFonts w:ascii="Arial" w:hAnsi="Arial" w:cs="Arial"/>
              </w:rPr>
            </w:pPr>
            <w:r w:rsidRPr="00F25CD6">
              <w:rPr>
                <w:rFonts w:ascii="Arial" w:hAnsi="Arial" w:cs="Arial"/>
              </w:rPr>
              <w:t>Max Stay 1 Hour No Return 2 Hours</w:t>
            </w:r>
          </w:p>
        </w:tc>
      </w:tr>
    </w:tbl>
    <w:p w:rsidR="00515A72" w:rsidP="00BF1DD8">
      <w:pPr>
        <w:ind w:left="-1418"/>
        <w:rPr>
          <w:rFonts w:ascii="Arial" w:hAnsi="Arial" w:cs="Arial"/>
          <w:sz w:val="24"/>
          <w:szCs w:val="24"/>
        </w:rPr>
      </w:pPr>
    </w:p>
    <w:p w:rsidR="00515A72" w:rsidP="00BF1DD8">
      <w:pPr>
        <w:ind w:left="-1418"/>
        <w:rPr>
          <w:rFonts w:ascii="Arial" w:hAnsi="Arial" w:cs="Arial"/>
          <w:sz w:val="24"/>
          <w:szCs w:val="24"/>
        </w:rPr>
      </w:pPr>
    </w:p>
    <w:p w:rsidR="00515A72" w:rsidP="00515A72">
      <w:pPr>
        <w:numPr>
          <w:ilvl w:val="0"/>
          <w:numId w:val="8"/>
        </w:numPr>
        <w:rPr>
          <w:rFonts w:ascii="Arial" w:hAnsi="Arial" w:cs="Arial"/>
          <w:sz w:val="24"/>
          <w:szCs w:val="24"/>
        </w:rPr>
      </w:pPr>
      <w:r>
        <w:rPr>
          <w:rFonts w:ascii="Arial" w:hAnsi="Arial" w:cs="Arial"/>
          <w:sz w:val="24"/>
          <w:szCs w:val="24"/>
        </w:rPr>
        <w:t>Introduce a prohibition of waiting at any time in the following lengths of road:</w:t>
      </w:r>
    </w:p>
    <w:p w:rsidR="00515A72" w:rsidP="00515A72">
      <w:pPr>
        <w:numPr>
          <w:ilvl w:val="1"/>
          <w:numId w:val="8"/>
        </w:numPr>
        <w:rPr>
          <w:rFonts w:ascii="Arial" w:hAnsi="Arial" w:cs="Arial"/>
          <w:sz w:val="24"/>
          <w:szCs w:val="24"/>
        </w:rPr>
      </w:pPr>
      <w:r>
        <w:rPr>
          <w:rFonts w:ascii="Arial" w:hAnsi="Arial" w:cs="Arial"/>
          <w:sz w:val="24"/>
          <w:szCs w:val="24"/>
        </w:rPr>
        <w:t xml:space="preserve">Bairstow Street, Preston, both sides, </w:t>
      </w:r>
      <w:r w:rsidRPr="00515A72">
        <w:rPr>
          <w:rFonts w:ascii="Arial" w:hAnsi="Arial" w:cs="Arial"/>
          <w:sz w:val="24"/>
          <w:szCs w:val="24"/>
        </w:rPr>
        <w:t>from its junction with the centre line of Avenham Lane for a distance of 14 metres in a north-westerly direction</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Bairstow Street, Preston, both sides, </w:t>
      </w:r>
      <w:r w:rsidRPr="00515A72">
        <w:rPr>
          <w:rFonts w:ascii="Arial" w:hAnsi="Arial" w:cs="Arial"/>
          <w:sz w:val="24"/>
          <w:szCs w:val="24"/>
        </w:rPr>
        <w:t>from a point 36.5 metres north-west of its junction with the centre line of Avenham Lane for a distance of 9.5 metres in a north-westerly direction</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Bairstow Street, Preston, the north east side, </w:t>
      </w:r>
      <w:r w:rsidRPr="00515A72">
        <w:rPr>
          <w:rFonts w:ascii="Arial" w:hAnsi="Arial" w:cs="Arial"/>
          <w:sz w:val="24"/>
          <w:szCs w:val="24"/>
        </w:rPr>
        <w:t>from a point 97 metres north-west of its junction with the centre line of Avenham Lane for a distance of 14 metres in a north-westerly direction</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Bairstow Street, Preston, the south east side, </w:t>
      </w:r>
      <w:r w:rsidRPr="00515A72">
        <w:rPr>
          <w:rFonts w:ascii="Arial" w:hAnsi="Arial" w:cs="Arial"/>
          <w:sz w:val="24"/>
          <w:szCs w:val="24"/>
        </w:rPr>
        <w:t>from a point 151 metres north-west of its junction with the centre line of Avenham Lane in a  north-westerly, then north-easterly direction to a point 34 metres south-west of its junction with the centre line of Chaddock Street</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Bairstow Street, Preston, the south east side, </w:t>
      </w:r>
      <w:r w:rsidRPr="00515A72">
        <w:rPr>
          <w:rFonts w:ascii="Arial" w:hAnsi="Arial" w:cs="Arial"/>
          <w:sz w:val="24"/>
          <w:szCs w:val="24"/>
        </w:rPr>
        <w:t>from its junction with the centre line of Chaddock Street for a distance of 9 metres in a south-westerly direction</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Bairstow Street, Preston, the south west and north west side, </w:t>
      </w:r>
      <w:r w:rsidRPr="00515A72">
        <w:rPr>
          <w:rFonts w:ascii="Arial" w:hAnsi="Arial" w:cs="Arial"/>
          <w:sz w:val="24"/>
          <w:szCs w:val="24"/>
        </w:rPr>
        <w:t>from a point 151 metres north-west of its junction with the centre line of Avenham Lane in a north-westerly, then north-easterly direction to its junction with the centre line of Chaddock Street</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Chaddock Street, Preston, both sides, </w:t>
      </w:r>
      <w:r w:rsidRPr="00515A72">
        <w:rPr>
          <w:rFonts w:ascii="Arial" w:hAnsi="Arial" w:cs="Arial"/>
          <w:sz w:val="24"/>
          <w:szCs w:val="24"/>
        </w:rPr>
        <w:t>from its junction with the centre line of Bairstow Street for a distance of 19 metres in a south-easterly direction</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Chaddock Street, Preston, the north east side, </w:t>
      </w:r>
      <w:r w:rsidRPr="00515A72">
        <w:rPr>
          <w:rFonts w:ascii="Arial" w:hAnsi="Arial" w:cs="Arial"/>
          <w:sz w:val="24"/>
          <w:szCs w:val="24"/>
        </w:rPr>
        <w:t>from a point 55.5 metres south-east of its junction with the centre line of Bairstow Street for a distance of 4 metres in a south-easterly direction</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Chaddock Street, Preston, the north east side, </w:t>
      </w:r>
      <w:r w:rsidRPr="00515A72">
        <w:rPr>
          <w:rFonts w:ascii="Arial" w:hAnsi="Arial" w:cs="Arial"/>
          <w:sz w:val="24"/>
          <w:szCs w:val="24"/>
        </w:rPr>
        <w:t>from a point 140 metres south-east of its junction with the centre line of Bairstow Street, in a south-easterly direction to its junction with the centre line of Avenham Lane</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Chaddock Street, Preston, the south west side, </w:t>
      </w:r>
      <w:r w:rsidRPr="00515A72">
        <w:rPr>
          <w:rFonts w:ascii="Arial" w:hAnsi="Arial" w:cs="Arial"/>
          <w:sz w:val="24"/>
          <w:szCs w:val="24"/>
        </w:rPr>
        <w:t>from a point 122 metres south-east of its junction with the centre line of Bairstow Street for a distance of 9 metres in a south-easterly direction</w:t>
      </w:r>
      <w:r>
        <w:rPr>
          <w:rFonts w:ascii="Arial" w:hAnsi="Arial" w:cs="Arial"/>
          <w:sz w:val="24"/>
          <w:szCs w:val="24"/>
        </w:rPr>
        <w:t>;</w:t>
      </w:r>
    </w:p>
    <w:p w:rsidR="00515A72" w:rsidP="00515A72">
      <w:pPr>
        <w:numPr>
          <w:ilvl w:val="1"/>
          <w:numId w:val="8"/>
        </w:numPr>
        <w:rPr>
          <w:rFonts w:ascii="Arial" w:hAnsi="Arial" w:cs="Arial"/>
          <w:sz w:val="24"/>
          <w:szCs w:val="24"/>
        </w:rPr>
      </w:pPr>
      <w:r>
        <w:rPr>
          <w:rFonts w:ascii="Arial" w:hAnsi="Arial" w:cs="Arial"/>
          <w:sz w:val="24"/>
          <w:szCs w:val="24"/>
        </w:rPr>
        <w:t xml:space="preserve">Chaddock Street, Preston, the south west side, </w:t>
      </w:r>
      <w:r w:rsidRPr="00515A72">
        <w:rPr>
          <w:rFonts w:ascii="Arial" w:hAnsi="Arial" w:cs="Arial"/>
          <w:sz w:val="24"/>
          <w:szCs w:val="24"/>
        </w:rPr>
        <w:t>from a point 63 metres south-east of its junction with the centre line of Bairstow Street for a distance of 4 metres in a south-easterly direction</w:t>
      </w:r>
      <w:r>
        <w:rPr>
          <w:rFonts w:ascii="Arial" w:hAnsi="Arial" w:cs="Arial"/>
          <w:sz w:val="24"/>
          <w:szCs w:val="24"/>
        </w:rPr>
        <w:t>;</w:t>
      </w:r>
    </w:p>
    <w:p w:rsidR="00515A72" w:rsidP="00920FD7">
      <w:pPr>
        <w:numPr>
          <w:ilvl w:val="1"/>
          <w:numId w:val="8"/>
        </w:numPr>
        <w:rPr>
          <w:rFonts w:ascii="Arial" w:hAnsi="Arial" w:cs="Arial"/>
          <w:sz w:val="24"/>
          <w:szCs w:val="24"/>
        </w:rPr>
      </w:pPr>
      <w:r>
        <w:rPr>
          <w:rFonts w:ascii="Arial" w:hAnsi="Arial" w:cs="Arial"/>
          <w:sz w:val="24"/>
          <w:szCs w:val="24"/>
        </w:rPr>
        <w:t>Chaddock Street, Preston,</w:t>
      </w:r>
      <w:r w:rsidR="00A507E3">
        <w:rPr>
          <w:rFonts w:ascii="Arial" w:hAnsi="Arial" w:cs="Arial"/>
          <w:sz w:val="24"/>
          <w:szCs w:val="24"/>
        </w:rPr>
        <w:t xml:space="preserve"> the south side,</w:t>
      </w:r>
      <w:bookmarkStart w:id="0" w:name="_GoBack"/>
      <w:bookmarkEnd w:id="0"/>
      <w:r>
        <w:rPr>
          <w:rFonts w:ascii="Arial" w:hAnsi="Arial" w:cs="Arial"/>
          <w:sz w:val="24"/>
          <w:szCs w:val="24"/>
        </w:rPr>
        <w:t xml:space="preserve"> </w:t>
      </w:r>
      <w:r w:rsidRPr="00920FD7">
        <w:rPr>
          <w:rFonts w:ascii="Arial" w:hAnsi="Arial" w:cs="Arial"/>
          <w:sz w:val="24"/>
          <w:szCs w:val="24"/>
        </w:rPr>
        <w:t>from a point 139 metres south-east of its junction with the centre line of Bairstow Street in a south-easterly direction, to its junction with the centre line of Avenham Lane</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East Cliff Road, Preston, both sides, </w:t>
      </w:r>
      <w:r w:rsidRPr="00920FD7">
        <w:rPr>
          <w:rFonts w:ascii="Arial" w:hAnsi="Arial" w:cs="Arial"/>
          <w:sz w:val="24"/>
          <w:szCs w:val="24"/>
        </w:rPr>
        <w:t>from its junction with the centre line of Garden Street for a distance of 6.5 metres in a southerly direction</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East Cliff Road, Preston, both sides, </w:t>
      </w:r>
      <w:r w:rsidRPr="00920FD7">
        <w:rPr>
          <w:rFonts w:ascii="Arial" w:hAnsi="Arial" w:cs="Arial"/>
          <w:sz w:val="24"/>
          <w:szCs w:val="24"/>
        </w:rPr>
        <w:t>from its junction with the centreline of East Cliff for a distance of 14 metres in a northerly direction</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East Cliff, Preston, both sides, </w:t>
      </w:r>
      <w:r w:rsidRPr="00920FD7">
        <w:rPr>
          <w:rFonts w:ascii="Arial" w:hAnsi="Arial" w:cs="Arial"/>
          <w:sz w:val="24"/>
          <w:szCs w:val="24"/>
        </w:rPr>
        <w:t>from its junction with the centre line of Ribblesdale Place for a distance of 33 metres in a westerly direction</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Garden Street, Preston, both sides, </w:t>
      </w:r>
      <w:r w:rsidRPr="00920FD7">
        <w:rPr>
          <w:rFonts w:ascii="Arial" w:hAnsi="Arial" w:cs="Arial"/>
          <w:sz w:val="24"/>
          <w:szCs w:val="24"/>
        </w:rPr>
        <w:t>from its junction with the centreline of Winckley Square to its junction with the centreline of Mount Street</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Garden Street, Preston, the north side, </w:t>
      </w:r>
      <w:r w:rsidRPr="00920FD7">
        <w:rPr>
          <w:rFonts w:ascii="Arial" w:hAnsi="Arial" w:cs="Arial"/>
          <w:sz w:val="24"/>
          <w:szCs w:val="24"/>
        </w:rPr>
        <w:t>from its junction with the centre line of East Cliff Road, in an easterly direction to its junction with the centre line of Mount Street</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Garden Street, Preston, the south side, </w:t>
      </w:r>
      <w:r w:rsidRPr="00920FD7">
        <w:rPr>
          <w:rFonts w:ascii="Arial" w:hAnsi="Arial" w:cs="Arial"/>
          <w:sz w:val="24"/>
          <w:szCs w:val="24"/>
        </w:rPr>
        <w:t>from its junction with the centre line of Mount Street for a distance of 3 metres in a westerly direction</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Garden Street, Preston, the south side, </w:t>
      </w:r>
      <w:r w:rsidRPr="00920FD7">
        <w:rPr>
          <w:rFonts w:ascii="Arial" w:hAnsi="Arial" w:cs="Arial"/>
          <w:sz w:val="24"/>
          <w:szCs w:val="24"/>
        </w:rPr>
        <w:t>from its junction with the centre line of East Cliff Road for a distance of 10 metres in an easterly direction</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Mount Street, Preston, </w:t>
      </w:r>
      <w:r w:rsidR="003F762A">
        <w:rPr>
          <w:rFonts w:ascii="Arial" w:hAnsi="Arial" w:cs="Arial"/>
          <w:sz w:val="24"/>
          <w:szCs w:val="24"/>
        </w:rPr>
        <w:t>both sides</w:t>
      </w:r>
      <w:r>
        <w:rPr>
          <w:rFonts w:ascii="Arial" w:hAnsi="Arial" w:cs="Arial"/>
          <w:sz w:val="24"/>
          <w:szCs w:val="24"/>
        </w:rPr>
        <w:t xml:space="preserve">, </w:t>
      </w:r>
      <w:r w:rsidRPr="00920FD7">
        <w:rPr>
          <w:rFonts w:ascii="Arial" w:hAnsi="Arial" w:cs="Arial"/>
          <w:sz w:val="24"/>
          <w:szCs w:val="24"/>
        </w:rPr>
        <w:t>from its junction with the centre line of Garden Street for a distance of 19.5 metres in a northerly direction</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Regent Street, Preston, the north side, </w:t>
      </w:r>
      <w:r w:rsidRPr="00920FD7">
        <w:rPr>
          <w:rFonts w:ascii="Arial" w:hAnsi="Arial" w:cs="Arial"/>
          <w:sz w:val="24"/>
          <w:szCs w:val="24"/>
        </w:rPr>
        <w:t>from its junction with the centre line of Starkie Street for a distance of 6.5 metres in an easterly direction</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Regent Street, Preston, the north side, </w:t>
      </w:r>
      <w:r w:rsidRPr="00920FD7">
        <w:rPr>
          <w:rFonts w:ascii="Arial" w:hAnsi="Arial" w:cs="Arial"/>
          <w:sz w:val="24"/>
          <w:szCs w:val="24"/>
        </w:rPr>
        <w:t>from a point 18.5 metres east of its junction with the centre line of Starkie Street in an easterly direction, to a point 106 metres north-west of its junction with the centre line of Avenham Lane</w:t>
      </w:r>
      <w:r>
        <w:rPr>
          <w:rFonts w:ascii="Arial" w:hAnsi="Arial" w:cs="Arial"/>
          <w:sz w:val="24"/>
          <w:szCs w:val="24"/>
        </w:rPr>
        <w:t>;</w:t>
      </w:r>
    </w:p>
    <w:p w:rsidR="00920FD7" w:rsidP="00920FD7">
      <w:pPr>
        <w:numPr>
          <w:ilvl w:val="1"/>
          <w:numId w:val="8"/>
        </w:numPr>
        <w:rPr>
          <w:rFonts w:ascii="Arial" w:hAnsi="Arial" w:cs="Arial"/>
          <w:sz w:val="24"/>
          <w:szCs w:val="24"/>
        </w:rPr>
      </w:pPr>
      <w:r>
        <w:rPr>
          <w:rFonts w:ascii="Arial" w:hAnsi="Arial" w:cs="Arial"/>
          <w:sz w:val="24"/>
          <w:szCs w:val="24"/>
        </w:rPr>
        <w:t xml:space="preserve">Regent Street, Preston, the north east side, </w:t>
      </w:r>
      <w:r w:rsidRPr="00920FD7">
        <w:rPr>
          <w:rFonts w:ascii="Arial" w:hAnsi="Arial" w:cs="Arial"/>
          <w:sz w:val="24"/>
          <w:szCs w:val="24"/>
        </w:rPr>
        <w:t>from its junction with the centre line of Avenham Lane for a distance of 9.5 metres in a north-westerly direction</w:t>
      </w:r>
      <w:r>
        <w:rPr>
          <w:rFonts w:ascii="Arial" w:hAnsi="Arial" w:cs="Arial"/>
          <w:sz w:val="24"/>
          <w:szCs w:val="24"/>
        </w:rPr>
        <w:t>.</w:t>
      </w:r>
    </w:p>
    <w:p w:rsidR="00D5785C" w:rsidP="00D5785C">
      <w:pPr>
        <w:numPr>
          <w:ilvl w:val="0"/>
          <w:numId w:val="8"/>
        </w:numPr>
        <w:rPr>
          <w:rFonts w:ascii="Arial" w:hAnsi="Arial" w:cs="Arial"/>
          <w:sz w:val="24"/>
          <w:szCs w:val="24"/>
        </w:rPr>
      </w:pPr>
      <w:r>
        <w:rPr>
          <w:rFonts w:ascii="Arial" w:hAnsi="Arial" w:cs="Arial"/>
          <w:sz w:val="24"/>
          <w:szCs w:val="24"/>
        </w:rPr>
        <w:t>Introduce a prohibition of loading at any time in the following lengths of road:</w:t>
      </w:r>
    </w:p>
    <w:p w:rsidR="00D5785C" w:rsidP="00FA1E74">
      <w:pPr>
        <w:numPr>
          <w:ilvl w:val="1"/>
          <w:numId w:val="8"/>
        </w:numPr>
        <w:rPr>
          <w:rFonts w:ascii="Arial" w:hAnsi="Arial" w:cs="Arial"/>
          <w:sz w:val="24"/>
          <w:szCs w:val="24"/>
        </w:rPr>
      </w:pPr>
      <w:r>
        <w:rPr>
          <w:rFonts w:ascii="Arial" w:hAnsi="Arial" w:cs="Arial"/>
          <w:sz w:val="24"/>
          <w:szCs w:val="24"/>
        </w:rPr>
        <w:t xml:space="preserve">Bairstow Street, Preston, both sides, </w:t>
      </w:r>
      <w:r w:rsidRPr="00FA1E74">
        <w:rPr>
          <w:rFonts w:ascii="Arial" w:hAnsi="Arial" w:cs="Arial"/>
          <w:sz w:val="24"/>
          <w:szCs w:val="24"/>
        </w:rPr>
        <w:t>from its junction with the centre line of Avenham Lane for a distance of 14 metres in a north-westerly direction</w:t>
      </w:r>
      <w:r w:rsidR="004E0425">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Bairstow Street, Preston, both sides, </w:t>
      </w:r>
      <w:r w:rsidRPr="00FA1E74">
        <w:rPr>
          <w:rFonts w:ascii="Arial" w:hAnsi="Arial" w:cs="Arial"/>
          <w:sz w:val="24"/>
          <w:szCs w:val="24"/>
        </w:rPr>
        <w:t>from a point 36.5 metres north-west of its junction with the centre line of Avenham Lane for a distance of 9.5 metres in a north-westerly direction</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Bairstow Street, Preston, the north east side, </w:t>
      </w:r>
      <w:r w:rsidRPr="00FA1E74">
        <w:rPr>
          <w:rFonts w:ascii="Arial" w:hAnsi="Arial" w:cs="Arial"/>
          <w:sz w:val="24"/>
          <w:szCs w:val="24"/>
        </w:rPr>
        <w:t>from a point 97 metres north-west of its junction with the centre line of Avenham Lane for a distance of 14 metres in a north-westerly direction</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Bairstow Street, Preston, the south east side, </w:t>
      </w:r>
      <w:r w:rsidRPr="00FA1E74">
        <w:rPr>
          <w:rFonts w:ascii="Arial" w:hAnsi="Arial" w:cs="Arial"/>
          <w:sz w:val="24"/>
          <w:szCs w:val="24"/>
        </w:rPr>
        <w:t>from a point 151 metres north-west of its junction with the centre line of Avenham Lane in a  north-westerly, then north-easterly direction to a point 34 metres south-west of its junction with the centre line of Chaddock Street</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Bairstow Street, Preston, the south east side, </w:t>
      </w:r>
      <w:r w:rsidRPr="00FA1E74">
        <w:rPr>
          <w:rFonts w:ascii="Arial" w:hAnsi="Arial" w:cs="Arial"/>
          <w:sz w:val="24"/>
          <w:szCs w:val="24"/>
        </w:rPr>
        <w:t>from its junction with the centre line of Chaddock Street for a distance of 9 metres in a south-westerly direction</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Bairstow Street, Preston, the south west and north west side, </w:t>
      </w:r>
      <w:r w:rsidRPr="00FA1E74">
        <w:rPr>
          <w:rFonts w:ascii="Arial" w:hAnsi="Arial" w:cs="Arial"/>
          <w:sz w:val="24"/>
          <w:szCs w:val="24"/>
        </w:rPr>
        <w:t>from a point 151 metres north-west of its junction with the centre line of Avenham Lane in a north-westerly, then north-easterly direction to its junction with the centre line of Chaddock Street</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Chaddock Street, Preston, both sides, </w:t>
      </w:r>
      <w:r w:rsidRPr="00FA1E74">
        <w:rPr>
          <w:rFonts w:ascii="Arial" w:hAnsi="Arial" w:cs="Arial"/>
          <w:sz w:val="24"/>
          <w:szCs w:val="24"/>
        </w:rPr>
        <w:t>from its junction with the centre line of Bairstow Street for a distance of 19 metres in a south-easterly direction</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Chaddock Street, Preston, the north east side, </w:t>
      </w:r>
      <w:r w:rsidRPr="00FA1E74">
        <w:rPr>
          <w:rFonts w:ascii="Arial" w:hAnsi="Arial" w:cs="Arial"/>
          <w:sz w:val="24"/>
          <w:szCs w:val="24"/>
        </w:rPr>
        <w:t>from a point 55.5 metres south-east of its junction with the centre line of Bairstow Street for a distance of 4 metres in a south-easterly direction</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Chaddock Street, Preston, the north east side, </w:t>
      </w:r>
      <w:r w:rsidRPr="00FA1E74">
        <w:rPr>
          <w:rFonts w:ascii="Arial" w:hAnsi="Arial" w:cs="Arial"/>
          <w:sz w:val="24"/>
          <w:szCs w:val="24"/>
        </w:rPr>
        <w:t>from a point 140 metres south-east of its junction with the centre line of Bairstow Street, in a south-easterly direction to its junction with the centre line of Avenham Lane</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Chaddock Street, Preston, the south west side, </w:t>
      </w:r>
      <w:r w:rsidRPr="00FA1E74">
        <w:rPr>
          <w:rFonts w:ascii="Arial" w:hAnsi="Arial" w:cs="Arial"/>
          <w:sz w:val="24"/>
          <w:szCs w:val="24"/>
        </w:rPr>
        <w:t>from a point 122 metres south-east of its junction with the centre line of Bairstow Street for a distance of 9 metres in a south-easterly direction</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Chaddock Street, Preston, the south west side, </w:t>
      </w:r>
      <w:r w:rsidRPr="00FA1E74">
        <w:rPr>
          <w:rFonts w:ascii="Arial" w:hAnsi="Arial" w:cs="Arial"/>
          <w:sz w:val="24"/>
          <w:szCs w:val="24"/>
        </w:rPr>
        <w:t>from a point 63 metres south-east of its junction with the centre line of Bairstow Street for a distance of 4 metres in a south-easterly direction</w:t>
      </w:r>
      <w:r>
        <w:rPr>
          <w:rFonts w:ascii="Arial" w:hAnsi="Arial" w:cs="Arial"/>
          <w:sz w:val="24"/>
          <w:szCs w:val="24"/>
        </w:rPr>
        <w:t>;</w:t>
      </w:r>
    </w:p>
    <w:p w:rsidR="00FA1E74" w:rsidP="00FA1E74">
      <w:pPr>
        <w:numPr>
          <w:ilvl w:val="1"/>
          <w:numId w:val="8"/>
        </w:numPr>
        <w:rPr>
          <w:rFonts w:ascii="Arial" w:hAnsi="Arial" w:cs="Arial"/>
          <w:sz w:val="24"/>
          <w:szCs w:val="24"/>
        </w:rPr>
      </w:pPr>
      <w:r>
        <w:rPr>
          <w:rFonts w:ascii="Arial" w:hAnsi="Arial" w:cs="Arial"/>
          <w:sz w:val="24"/>
          <w:szCs w:val="24"/>
        </w:rPr>
        <w:t xml:space="preserve">Chaddock Street, Preston, the south west side, </w:t>
      </w:r>
      <w:r w:rsidRPr="00FA1E74">
        <w:rPr>
          <w:rFonts w:ascii="Arial" w:hAnsi="Arial" w:cs="Arial"/>
          <w:sz w:val="24"/>
          <w:szCs w:val="24"/>
        </w:rPr>
        <w:t>from a point 139 metres south-east of its junction with the centre line of Bairstow Street in a south-easterly direction, to its junction with the centre line of Avenham Lane</w:t>
      </w:r>
      <w:r>
        <w:rPr>
          <w:rFonts w:ascii="Arial" w:hAnsi="Arial" w:cs="Arial"/>
          <w:sz w:val="24"/>
          <w:szCs w:val="24"/>
        </w:rPr>
        <w:t>;</w:t>
      </w:r>
    </w:p>
    <w:p w:rsidR="00FA1E74" w:rsidP="005C0781">
      <w:pPr>
        <w:numPr>
          <w:ilvl w:val="1"/>
          <w:numId w:val="8"/>
        </w:numPr>
        <w:rPr>
          <w:rFonts w:ascii="Arial" w:hAnsi="Arial" w:cs="Arial"/>
          <w:sz w:val="24"/>
          <w:szCs w:val="24"/>
        </w:rPr>
      </w:pPr>
      <w:r>
        <w:rPr>
          <w:rFonts w:ascii="Arial" w:hAnsi="Arial" w:cs="Arial"/>
          <w:sz w:val="24"/>
          <w:szCs w:val="24"/>
        </w:rPr>
        <w:t xml:space="preserve">East Cliff Road, Preston, both sides, </w:t>
      </w:r>
      <w:r w:rsidRPr="005C0781">
        <w:rPr>
          <w:rFonts w:ascii="Arial" w:hAnsi="Arial" w:cs="Arial"/>
          <w:sz w:val="24"/>
          <w:szCs w:val="24"/>
        </w:rPr>
        <w:t>from its junction with the centre line of Garden Street for a distance of 6.5 metres in a southerly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East Cliff Road, Preston, both sides, </w:t>
      </w:r>
      <w:r w:rsidRPr="005C0781">
        <w:rPr>
          <w:rFonts w:ascii="Arial" w:hAnsi="Arial" w:cs="Arial"/>
          <w:sz w:val="24"/>
          <w:szCs w:val="24"/>
        </w:rPr>
        <w:t>from its junction with the centreline of East Cliff for a distance of 14 metres in a northerly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Garden Street, Preston, both sides, </w:t>
      </w:r>
      <w:r w:rsidRPr="005C0781">
        <w:rPr>
          <w:rFonts w:ascii="Arial" w:hAnsi="Arial" w:cs="Arial"/>
          <w:sz w:val="24"/>
          <w:szCs w:val="24"/>
        </w:rPr>
        <w:t>from its junction with the centreline of Winckley Square to its junction with the centreline of Mount Street</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Garden Street, Preston, the north side, </w:t>
      </w:r>
      <w:r w:rsidRPr="005C0781">
        <w:rPr>
          <w:rFonts w:ascii="Arial" w:hAnsi="Arial" w:cs="Arial"/>
          <w:sz w:val="24"/>
          <w:szCs w:val="24"/>
        </w:rPr>
        <w:t>from its junction with the centre line of East Cliff Road, in an easterly direction to its junction with the centre line of Mount Street</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Garden Street, Preston, the south side, </w:t>
      </w:r>
      <w:r w:rsidRPr="005C0781">
        <w:rPr>
          <w:rFonts w:ascii="Arial" w:hAnsi="Arial" w:cs="Arial"/>
          <w:sz w:val="24"/>
          <w:szCs w:val="24"/>
        </w:rPr>
        <w:t>from its junction with the centre line of Mount Street for a distance of 3 metres in a westerly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Garden Street, Preston, the south side, </w:t>
      </w:r>
      <w:r w:rsidRPr="005C0781">
        <w:rPr>
          <w:rFonts w:ascii="Arial" w:hAnsi="Arial" w:cs="Arial"/>
          <w:sz w:val="24"/>
          <w:szCs w:val="24"/>
        </w:rPr>
        <w:t>from its junction with the centre line of East Cliff Road for a distance of 10 metres in an easterly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Mount Street, Preston, </w:t>
      </w:r>
      <w:r w:rsidR="003F762A">
        <w:rPr>
          <w:rFonts w:ascii="Arial" w:hAnsi="Arial" w:cs="Arial"/>
          <w:sz w:val="24"/>
          <w:szCs w:val="24"/>
        </w:rPr>
        <w:t>both sides</w:t>
      </w:r>
      <w:r>
        <w:rPr>
          <w:rFonts w:ascii="Arial" w:hAnsi="Arial" w:cs="Arial"/>
          <w:sz w:val="24"/>
          <w:szCs w:val="24"/>
        </w:rPr>
        <w:t xml:space="preserve">, </w:t>
      </w:r>
      <w:r w:rsidRPr="005C0781">
        <w:rPr>
          <w:rFonts w:ascii="Arial" w:hAnsi="Arial" w:cs="Arial"/>
          <w:sz w:val="24"/>
          <w:szCs w:val="24"/>
        </w:rPr>
        <w:t>from its junction with the centre line of Garden Street for a distance of 19.5 metres in a northerly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Regent Street, Preston, the north side, </w:t>
      </w:r>
      <w:r w:rsidRPr="005C0781">
        <w:rPr>
          <w:rFonts w:ascii="Arial" w:hAnsi="Arial" w:cs="Arial"/>
          <w:sz w:val="24"/>
          <w:szCs w:val="24"/>
        </w:rPr>
        <w:t>from a point 18.5 metres east of its junction with the centre line of Starkie Street in an easterly direction, to a point 106 metres north-west of its junction with the centre line of Avenham Lane</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Regent Street, Preston, the north side, </w:t>
      </w:r>
      <w:r w:rsidRPr="005C0781">
        <w:rPr>
          <w:rFonts w:ascii="Arial" w:hAnsi="Arial" w:cs="Arial"/>
          <w:sz w:val="24"/>
          <w:szCs w:val="24"/>
        </w:rPr>
        <w:t>from its junction with the centre line of Starkie Street for a distance of 6.5 metres in an easterly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Regent Street, Preston, the north east side, </w:t>
      </w:r>
      <w:r w:rsidRPr="005C0781">
        <w:rPr>
          <w:rFonts w:ascii="Arial" w:hAnsi="Arial" w:cs="Arial"/>
          <w:sz w:val="24"/>
          <w:szCs w:val="24"/>
        </w:rPr>
        <w:t>from its junction with the centre line of Avenham Lane for a distance of 9.5 metres in a north-westerly direction</w:t>
      </w:r>
      <w:r>
        <w:rPr>
          <w:rFonts w:ascii="Arial" w:hAnsi="Arial" w:cs="Arial"/>
          <w:sz w:val="24"/>
          <w:szCs w:val="24"/>
        </w:rPr>
        <w:t>.</w:t>
      </w:r>
      <w:r w:rsidRPr="005C0781">
        <w:rPr>
          <w:rFonts w:ascii="Arial" w:hAnsi="Arial" w:cs="Arial"/>
          <w:sz w:val="24"/>
          <w:szCs w:val="24"/>
        </w:rPr>
        <w:t xml:space="preserve"> </w:t>
      </w:r>
    </w:p>
    <w:p w:rsidR="005C0781" w:rsidP="005C0781">
      <w:pPr>
        <w:numPr>
          <w:ilvl w:val="0"/>
          <w:numId w:val="8"/>
        </w:numPr>
        <w:rPr>
          <w:rFonts w:ascii="Arial" w:hAnsi="Arial" w:cs="Arial"/>
          <w:sz w:val="24"/>
          <w:szCs w:val="24"/>
        </w:rPr>
      </w:pPr>
      <w:r>
        <w:rPr>
          <w:rFonts w:ascii="Arial" w:hAnsi="Arial" w:cs="Arial"/>
          <w:sz w:val="24"/>
          <w:szCs w:val="24"/>
        </w:rPr>
        <w:t>Introduce a restriction of waiting Monday to Saturday</w:t>
      </w:r>
      <w:r w:rsidR="005B3409">
        <w:rPr>
          <w:rFonts w:ascii="Arial" w:hAnsi="Arial" w:cs="Arial"/>
          <w:sz w:val="24"/>
          <w:szCs w:val="24"/>
        </w:rPr>
        <w:t>, 8am-</w:t>
      </w:r>
      <w:r>
        <w:rPr>
          <w:rFonts w:ascii="Arial" w:hAnsi="Arial" w:cs="Arial"/>
          <w:sz w:val="24"/>
          <w:szCs w:val="24"/>
        </w:rPr>
        <w:t>6pm in the following lengths of road:</w:t>
      </w:r>
    </w:p>
    <w:p w:rsidR="005C0781" w:rsidP="005C0781">
      <w:pPr>
        <w:numPr>
          <w:ilvl w:val="1"/>
          <w:numId w:val="8"/>
        </w:numPr>
        <w:rPr>
          <w:rFonts w:ascii="Arial" w:hAnsi="Arial" w:cs="Arial"/>
          <w:sz w:val="24"/>
          <w:szCs w:val="24"/>
        </w:rPr>
      </w:pPr>
      <w:r>
        <w:rPr>
          <w:rFonts w:ascii="Arial" w:hAnsi="Arial" w:cs="Arial"/>
          <w:sz w:val="24"/>
          <w:szCs w:val="24"/>
        </w:rPr>
        <w:t xml:space="preserve">Camden Place, Preston, the east side, </w:t>
      </w:r>
      <w:r w:rsidRPr="005C0781">
        <w:rPr>
          <w:rFonts w:ascii="Arial" w:hAnsi="Arial" w:cs="Arial"/>
          <w:sz w:val="24"/>
          <w:szCs w:val="24"/>
        </w:rPr>
        <w:t>from its junction with the centre line of Winckley Square (south) for a distance of 7.5 metres in a southerly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Camden Place, Preston, the east side, </w:t>
      </w:r>
      <w:r w:rsidRPr="005C0781">
        <w:rPr>
          <w:rFonts w:ascii="Arial" w:hAnsi="Arial" w:cs="Arial"/>
          <w:sz w:val="24"/>
          <w:szCs w:val="24"/>
        </w:rPr>
        <w:t>from its junction with the centre line of Back Starkie Street for a distance of 5.5 metres in a northerly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East Cliff Road, Preston, the east side, </w:t>
      </w:r>
      <w:r w:rsidRPr="005C0781">
        <w:rPr>
          <w:rFonts w:ascii="Arial" w:hAnsi="Arial" w:cs="Arial"/>
          <w:sz w:val="24"/>
          <w:szCs w:val="24"/>
        </w:rPr>
        <w:t>from a point 38.5 metres south of its junction with the centre line of East Cliff for a distance of 10.5 metres in a southerly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East Cliff Road, Preston, the west side,</w:t>
      </w:r>
      <w:r w:rsidR="003F762A">
        <w:rPr>
          <w:rFonts w:ascii="Arial" w:hAnsi="Arial" w:cs="Arial"/>
          <w:sz w:val="24"/>
          <w:szCs w:val="24"/>
        </w:rPr>
        <w:t xml:space="preserve"> from its junction with the centreline of East Cliff for a distance of 49.5 metres in a general southerly direction</w:t>
      </w:r>
      <w:r>
        <w:rPr>
          <w:rFonts w:ascii="Arial" w:hAnsi="Arial" w:cs="Arial"/>
          <w:sz w:val="24"/>
          <w:szCs w:val="24"/>
        </w:rPr>
        <w:t>;</w:t>
      </w:r>
    </w:p>
    <w:p w:rsidR="005C0781" w:rsidP="005C0781">
      <w:pPr>
        <w:numPr>
          <w:ilvl w:val="1"/>
          <w:numId w:val="8"/>
        </w:numPr>
        <w:rPr>
          <w:rFonts w:ascii="Arial" w:hAnsi="Arial" w:cs="Arial"/>
          <w:sz w:val="24"/>
          <w:szCs w:val="24"/>
        </w:rPr>
      </w:pPr>
      <w:r>
        <w:rPr>
          <w:rFonts w:ascii="Arial" w:hAnsi="Arial" w:cs="Arial"/>
          <w:sz w:val="24"/>
          <w:szCs w:val="24"/>
        </w:rPr>
        <w:t xml:space="preserve">East Cliff, Preston, both sides, </w:t>
      </w:r>
      <w:r w:rsidR="003F762A">
        <w:rPr>
          <w:rFonts w:ascii="Arial" w:hAnsi="Arial" w:cs="Arial"/>
          <w:sz w:val="24"/>
          <w:szCs w:val="24"/>
        </w:rPr>
        <w:t>from a point 33</w:t>
      </w:r>
      <w:r w:rsidRPr="005C0781">
        <w:rPr>
          <w:rFonts w:ascii="Arial" w:hAnsi="Arial" w:cs="Arial"/>
          <w:sz w:val="24"/>
          <w:szCs w:val="24"/>
        </w:rPr>
        <w:t xml:space="preserve"> metres west of its junction with the centre line of Ribblesdale Place to Vicar's Bridge</w:t>
      </w:r>
      <w:r>
        <w:rPr>
          <w:rFonts w:ascii="Arial" w:hAnsi="Arial" w:cs="Arial"/>
          <w:sz w:val="24"/>
          <w:szCs w:val="24"/>
        </w:rPr>
        <w:t>.</w:t>
      </w:r>
    </w:p>
    <w:p w:rsidR="005C0781" w:rsidP="005B3409">
      <w:pPr>
        <w:numPr>
          <w:ilvl w:val="0"/>
          <w:numId w:val="8"/>
        </w:numPr>
        <w:rPr>
          <w:rFonts w:ascii="Arial" w:hAnsi="Arial" w:cs="Arial"/>
          <w:sz w:val="24"/>
          <w:szCs w:val="24"/>
        </w:rPr>
      </w:pPr>
      <w:r>
        <w:rPr>
          <w:rFonts w:ascii="Arial" w:hAnsi="Arial" w:cs="Arial"/>
          <w:sz w:val="24"/>
          <w:szCs w:val="24"/>
        </w:rPr>
        <w:t>Introduce a limited waiting parking</w:t>
      </w:r>
      <w:r w:rsidR="00882BC3">
        <w:rPr>
          <w:rFonts w:ascii="Arial" w:hAnsi="Arial" w:cs="Arial"/>
          <w:sz w:val="24"/>
          <w:szCs w:val="24"/>
        </w:rPr>
        <w:t xml:space="preserve"> place</w:t>
      </w:r>
      <w:r>
        <w:rPr>
          <w:rFonts w:ascii="Arial" w:hAnsi="Arial" w:cs="Arial"/>
          <w:sz w:val="24"/>
          <w:szCs w:val="24"/>
        </w:rPr>
        <w:t xml:space="preserve"> for 1 hour, no return within 2 hours, Monday to Saturday, 8am-6pm in Starkie Street, Preston, the east side, </w:t>
      </w:r>
      <w:r w:rsidRPr="005B3409">
        <w:rPr>
          <w:rFonts w:ascii="Arial" w:hAnsi="Arial" w:cs="Arial"/>
          <w:sz w:val="24"/>
          <w:szCs w:val="24"/>
        </w:rPr>
        <w:t>from a point 59 metres south of its junction with the centre line of Regent Street for a distance of 7.5 metres in a southerly direction</w:t>
      </w:r>
      <w:r>
        <w:rPr>
          <w:rFonts w:ascii="Arial" w:hAnsi="Arial" w:cs="Arial"/>
          <w:sz w:val="24"/>
          <w:szCs w:val="24"/>
        </w:rPr>
        <w:t>.</w:t>
      </w:r>
    </w:p>
    <w:p w:rsidR="005B3409" w:rsidP="005B3409">
      <w:pPr>
        <w:numPr>
          <w:ilvl w:val="0"/>
          <w:numId w:val="8"/>
        </w:numPr>
        <w:rPr>
          <w:rFonts w:ascii="Arial" w:hAnsi="Arial" w:cs="Arial"/>
          <w:sz w:val="24"/>
          <w:szCs w:val="24"/>
        </w:rPr>
      </w:pPr>
      <w:r>
        <w:rPr>
          <w:rFonts w:ascii="Arial" w:hAnsi="Arial" w:cs="Arial"/>
          <w:sz w:val="24"/>
          <w:szCs w:val="24"/>
        </w:rPr>
        <w:t>Introduce a limited waiting parking space for 2 hours, no return within 2 hours, Monday to Saturday, 8am-6pm in the following lengths of road:</w:t>
      </w:r>
    </w:p>
    <w:p w:rsidR="005B3409" w:rsidP="005B3409">
      <w:pPr>
        <w:numPr>
          <w:ilvl w:val="1"/>
          <w:numId w:val="8"/>
        </w:numPr>
        <w:rPr>
          <w:rFonts w:ascii="Arial" w:hAnsi="Arial" w:cs="Arial"/>
          <w:sz w:val="24"/>
          <w:szCs w:val="24"/>
        </w:rPr>
      </w:pPr>
      <w:r>
        <w:rPr>
          <w:rFonts w:ascii="Arial" w:hAnsi="Arial" w:cs="Arial"/>
          <w:sz w:val="24"/>
          <w:szCs w:val="24"/>
        </w:rPr>
        <w:t xml:space="preserve">Bairstow Street, Preston, the south east side, </w:t>
      </w:r>
      <w:r w:rsidRPr="005B3409">
        <w:rPr>
          <w:rFonts w:ascii="Arial" w:hAnsi="Arial" w:cs="Arial"/>
          <w:sz w:val="24"/>
          <w:szCs w:val="24"/>
        </w:rPr>
        <w:t>from a point 34 metres south-west of its junction with the centre line of Chaddock Street, in a north-easterly direction to a point 9 metres south-west of its junction with the centre line of Chaddock Street</w:t>
      </w:r>
      <w:r>
        <w:rPr>
          <w:rFonts w:ascii="Arial" w:hAnsi="Arial" w:cs="Arial"/>
          <w:sz w:val="24"/>
          <w:szCs w:val="24"/>
        </w:rPr>
        <w:t>;</w:t>
      </w:r>
    </w:p>
    <w:p w:rsidR="005B3409" w:rsidP="005B3409">
      <w:pPr>
        <w:numPr>
          <w:ilvl w:val="1"/>
          <w:numId w:val="8"/>
        </w:numPr>
        <w:rPr>
          <w:rFonts w:ascii="Arial" w:hAnsi="Arial" w:cs="Arial"/>
          <w:sz w:val="24"/>
          <w:szCs w:val="24"/>
        </w:rPr>
      </w:pPr>
      <w:r>
        <w:rPr>
          <w:rFonts w:ascii="Arial" w:hAnsi="Arial" w:cs="Arial"/>
          <w:sz w:val="24"/>
          <w:szCs w:val="24"/>
        </w:rPr>
        <w:t xml:space="preserve">Camden Place, Preston, the east side, </w:t>
      </w:r>
      <w:r w:rsidRPr="005B3409">
        <w:rPr>
          <w:rFonts w:ascii="Arial" w:hAnsi="Arial" w:cs="Arial"/>
          <w:sz w:val="24"/>
          <w:szCs w:val="24"/>
        </w:rPr>
        <w:t>from a point 5.5 metres north of its junction with the centre line of Back Starkie Street in a northerly direction, to a point 7.5 metres south of its junction with the centre line of Winckley Square (south)</w:t>
      </w:r>
      <w:r>
        <w:rPr>
          <w:rFonts w:ascii="Arial" w:hAnsi="Arial" w:cs="Arial"/>
          <w:sz w:val="24"/>
          <w:szCs w:val="24"/>
        </w:rPr>
        <w:t>;</w:t>
      </w:r>
    </w:p>
    <w:p w:rsidR="005B3409" w:rsidRPr="005C0781" w:rsidP="005B3409">
      <w:pPr>
        <w:numPr>
          <w:ilvl w:val="1"/>
          <w:numId w:val="8"/>
        </w:numPr>
        <w:rPr>
          <w:rFonts w:ascii="Arial" w:hAnsi="Arial" w:cs="Arial"/>
          <w:sz w:val="24"/>
          <w:szCs w:val="24"/>
        </w:rPr>
      </w:pPr>
      <w:r>
        <w:rPr>
          <w:rFonts w:ascii="Arial" w:hAnsi="Arial" w:cs="Arial"/>
          <w:sz w:val="24"/>
          <w:szCs w:val="24"/>
        </w:rPr>
        <w:t xml:space="preserve">East Cliff Road, Preston, the east side, </w:t>
      </w:r>
      <w:r w:rsidRPr="005B3409">
        <w:rPr>
          <w:rFonts w:ascii="Arial" w:hAnsi="Arial" w:cs="Arial"/>
          <w:sz w:val="24"/>
          <w:szCs w:val="24"/>
        </w:rPr>
        <w:t>from a point 27.5 metres south of its junction with the centre line of East Cliff for a distance of 11 metres in a southerly direction</w:t>
      </w:r>
      <w:r>
        <w:rPr>
          <w:rFonts w:ascii="Arial" w:hAnsi="Arial" w:cs="Arial"/>
          <w:sz w:val="24"/>
          <w:szCs w:val="24"/>
        </w:rPr>
        <w:t>.</w:t>
      </w:r>
    </w:p>
    <w:p w:rsidR="00515A72" w:rsidP="00BF1DD8">
      <w:pPr>
        <w:ind w:left="-1418"/>
        <w:rPr>
          <w:rFonts w:ascii="Arial" w:hAnsi="Arial" w:cs="Arial"/>
          <w:sz w:val="24"/>
          <w:szCs w:val="24"/>
        </w:rPr>
      </w:pPr>
    </w:p>
    <w:p w:rsidR="00147F8C" w:rsidRPr="00BB5B66" w:rsidP="005B3409">
      <w:pPr>
        <w:ind w:left="-1418"/>
        <w:rPr>
          <w:rFonts w:ascii="Arial" w:hAnsi="Arial" w:cs="Arial"/>
          <w:sz w:val="24"/>
          <w:szCs w:val="24"/>
        </w:rPr>
      </w:pPr>
      <w:r w:rsidRPr="00BB5B66">
        <w:rPr>
          <w:rFonts w:ascii="Arial" w:hAnsi="Arial" w:cs="Arial"/>
          <w:sz w:val="24"/>
          <w:szCs w:val="24"/>
        </w:rPr>
        <w:t xml:space="preserve">A copy of the draft Order and associated documents for proposing to make the Order may be inspected during normal office hours at the offices of </w:t>
      </w:r>
      <w:r w:rsidRPr="005B3409" w:rsidR="005B3409">
        <w:rPr>
          <w:rFonts w:ascii="Arial" w:hAnsi="Arial" w:cs="Arial"/>
          <w:sz w:val="24"/>
          <w:szCs w:val="24"/>
        </w:rPr>
        <w:t>Preston City Council</w:t>
      </w:r>
      <w:r w:rsidR="005B3409">
        <w:rPr>
          <w:rFonts w:ascii="Arial" w:hAnsi="Arial" w:cs="Arial"/>
          <w:sz w:val="24"/>
          <w:szCs w:val="24"/>
        </w:rPr>
        <w:t xml:space="preserve">, </w:t>
      </w:r>
      <w:r w:rsidRPr="005B3409" w:rsidR="005B3409">
        <w:rPr>
          <w:rFonts w:ascii="Arial" w:hAnsi="Arial" w:cs="Arial"/>
          <w:sz w:val="24"/>
          <w:szCs w:val="24"/>
        </w:rPr>
        <w:t>PO Box 10, Town Hall</w:t>
      </w:r>
      <w:r w:rsidR="005B3409">
        <w:rPr>
          <w:rFonts w:ascii="Arial" w:hAnsi="Arial" w:cs="Arial"/>
          <w:sz w:val="24"/>
          <w:szCs w:val="24"/>
        </w:rPr>
        <w:t xml:space="preserve">, </w:t>
      </w:r>
      <w:r w:rsidRPr="005B3409" w:rsidR="005B3409">
        <w:rPr>
          <w:rFonts w:ascii="Arial" w:hAnsi="Arial" w:cs="Arial"/>
          <w:sz w:val="24"/>
          <w:szCs w:val="24"/>
        </w:rPr>
        <w:t>Lancaster Road</w:t>
      </w:r>
      <w:r w:rsidR="005B3409">
        <w:rPr>
          <w:rFonts w:ascii="Arial" w:hAnsi="Arial" w:cs="Arial"/>
          <w:sz w:val="24"/>
          <w:szCs w:val="24"/>
        </w:rPr>
        <w:t xml:space="preserve">, </w:t>
      </w:r>
      <w:r w:rsidRPr="005B3409" w:rsidR="005B3409">
        <w:rPr>
          <w:rFonts w:ascii="Arial" w:hAnsi="Arial" w:cs="Arial"/>
          <w:sz w:val="24"/>
          <w:szCs w:val="24"/>
        </w:rPr>
        <w:t>Preston</w:t>
      </w:r>
      <w:r w:rsidR="005B3409">
        <w:rPr>
          <w:rFonts w:ascii="Arial" w:hAnsi="Arial" w:cs="Arial"/>
          <w:sz w:val="24"/>
          <w:szCs w:val="24"/>
        </w:rPr>
        <w:t xml:space="preserve">, </w:t>
      </w:r>
      <w:r w:rsidRPr="005B3409" w:rsidR="005B3409">
        <w:rPr>
          <w:rFonts w:ascii="Arial" w:hAnsi="Arial" w:cs="Arial"/>
          <w:sz w:val="24"/>
          <w:szCs w:val="24"/>
        </w:rPr>
        <w:t>PR1 2RL</w:t>
      </w:r>
      <w:r w:rsidR="005B3409">
        <w:rPr>
          <w:rFonts w:ascii="Arial" w:hAnsi="Arial" w:cs="Arial"/>
          <w:sz w:val="24"/>
          <w:szCs w:val="24"/>
        </w:rPr>
        <w:t>,</w:t>
      </w:r>
      <w:r w:rsidRPr="00BB5B66">
        <w:rPr>
          <w:rFonts w:ascii="Arial" w:hAnsi="Arial" w:cs="Arial"/>
          <w:sz w:val="24"/>
          <w:szCs w:val="24"/>
        </w:rPr>
        <w:t xml:space="preserve"> and at the offices of </w:t>
      </w:r>
      <w:r w:rsidRPr="00BB5B66">
        <w:rPr>
          <w:rFonts w:ascii="Arial" w:hAnsi="Arial" w:cs="Arial"/>
          <w:bCs/>
          <w:sz w:val="24"/>
          <w:szCs w:val="24"/>
        </w:rPr>
        <w:t>The</w:t>
      </w:r>
      <w:r w:rsidRPr="00BB5B66">
        <w:rPr>
          <w:rFonts w:ascii="Arial" w:hAnsi="Arial" w:cs="Arial"/>
          <w:sz w:val="24"/>
          <w:szCs w:val="24"/>
        </w:rPr>
        <w:t xml:space="preserve"> Director of </w:t>
      </w:r>
      <w:r>
        <w:rPr>
          <w:rFonts w:ascii="Arial" w:hAnsi="Arial" w:cs="Arial"/>
          <w:sz w:val="24"/>
          <w:szCs w:val="24"/>
        </w:rPr>
        <w:t xml:space="preserve">Corporate </w:t>
      </w:r>
      <w:r w:rsidRPr="00BB5B66">
        <w:rPr>
          <w:rFonts w:ascii="Arial" w:hAnsi="Arial" w:cs="Arial"/>
          <w:sz w:val="24"/>
          <w:szCs w:val="24"/>
        </w:rPr>
        <w:t>Services</w:t>
      </w:r>
      <w:r w:rsidRPr="00BB5B66">
        <w:rPr>
          <w:rFonts w:ascii="Arial" w:hAnsi="Arial" w:cs="Arial"/>
          <w:bCs/>
          <w:sz w:val="24"/>
          <w:szCs w:val="24"/>
        </w:rPr>
        <w:t>, Lancashire County Council, Christ Church Precinct, County Hall, Preston PR1 8XJ</w:t>
      </w:r>
      <w:r>
        <w:rPr>
          <w:rFonts w:ascii="Arial" w:hAnsi="Arial" w:cs="Arial"/>
          <w:sz w:val="24"/>
          <w:szCs w:val="24"/>
        </w:rPr>
        <w:t xml:space="preserve">, and on Lancashire County Councils Website </w:t>
      </w:r>
      <w:r>
        <w:fldChar w:fldCharType="begin"/>
      </w:r>
      <w:r>
        <w:instrText xml:space="preserve"> HYPERLINK "http://www.lancashire.gov.uk/roads-parking-and-travel/roads/roadworks-and-traffic-regulation-orders/permanent.aspx" </w:instrText>
      </w:r>
      <w:r>
        <w:fldChar w:fldCharType="separate"/>
      </w:r>
      <w:r w:rsidRPr="00613C03">
        <w:rPr>
          <w:rStyle w:val="Hyperlink"/>
          <w:rFonts w:ascii="Arial" w:hAnsi="Arial" w:cs="Arial"/>
          <w:sz w:val="24"/>
          <w:szCs w:val="24"/>
        </w:rPr>
        <w:t>http://www.lancashire.gov.uk/roads-parking-and-travel/roads/roadworks-and-traffic-regulation-orders/permanent.aspx</w:t>
      </w:r>
      <w:r>
        <w:fldChar w:fldCharType="end"/>
      </w:r>
      <w:r>
        <w:rPr>
          <w:rFonts w:ascii="Arial" w:hAnsi="Arial" w:cs="Arial"/>
          <w:sz w:val="24"/>
          <w:szCs w:val="24"/>
        </w:rPr>
        <w:t>.</w:t>
      </w:r>
      <w:r w:rsidRPr="00BB5B66">
        <w:rPr>
          <w:rFonts w:ascii="Arial" w:hAnsi="Arial" w:cs="Arial"/>
          <w:sz w:val="24"/>
          <w:szCs w:val="24"/>
        </w:rPr>
        <w:t xml:space="preserve"> Any representations</w:t>
      </w:r>
      <w:r w:rsidRPr="00BB5B66">
        <w:rPr>
          <w:rFonts w:ascii="Arial" w:hAnsi="Arial" w:cs="Arial"/>
          <w:color w:val="000080"/>
          <w:sz w:val="24"/>
          <w:szCs w:val="24"/>
        </w:rPr>
        <w:t xml:space="preserve"> or</w:t>
      </w:r>
      <w:r w:rsidRPr="00BB5B66">
        <w:rPr>
          <w:rFonts w:ascii="Arial" w:hAnsi="Arial" w:cs="Arial"/>
          <w:sz w:val="24"/>
          <w:szCs w:val="24"/>
        </w:rPr>
        <w:t xml:space="preserve"> objections (specifying the grounds on which they are made) relating to the proposal must be made in writing and should be sent to</w:t>
      </w:r>
      <w:r w:rsidRPr="00BB5B66">
        <w:rPr>
          <w:rFonts w:ascii="Arial" w:hAnsi="Arial" w:cs="Arial"/>
          <w:color w:val="000080"/>
          <w:sz w:val="24"/>
          <w:szCs w:val="24"/>
        </w:rPr>
        <w:t xml:space="preserve"> </w:t>
      </w:r>
      <w:r w:rsidRPr="00BB5B66">
        <w:rPr>
          <w:rFonts w:ascii="Arial" w:hAnsi="Arial" w:cs="Arial"/>
          <w:bCs/>
          <w:sz w:val="24"/>
          <w:szCs w:val="24"/>
        </w:rPr>
        <w:t xml:space="preserve">The Director of </w:t>
      </w:r>
      <w:r>
        <w:rPr>
          <w:rFonts w:ascii="Arial" w:hAnsi="Arial" w:cs="Arial"/>
          <w:bCs/>
          <w:sz w:val="24"/>
          <w:szCs w:val="24"/>
        </w:rPr>
        <w:t>Corporate</w:t>
      </w:r>
      <w:r w:rsidRPr="00BB5B66">
        <w:rPr>
          <w:rFonts w:ascii="Arial" w:hAnsi="Arial" w:cs="Arial"/>
          <w:bCs/>
          <w:sz w:val="24"/>
          <w:szCs w:val="24"/>
        </w:rPr>
        <w:t xml:space="preserve"> Services, Lancashire County Council, P O Box 78, County Hall, Preston PR1 8XJ</w:t>
      </w:r>
      <w:r w:rsidRPr="00BB5B66">
        <w:rPr>
          <w:rFonts w:ascii="Arial" w:hAnsi="Arial" w:cs="Arial"/>
          <w:sz w:val="24"/>
          <w:szCs w:val="24"/>
        </w:rPr>
        <w:t xml:space="preserve"> or by e-mail to </w:t>
      </w:r>
      <w:r>
        <w:fldChar w:fldCharType="begin"/>
      </w:r>
      <w:r>
        <w:instrText xml:space="preserve"> HYPERLINK "mailto:tro-consultation@lancashire.gov.uk" </w:instrText>
      </w:r>
      <w:r>
        <w:fldChar w:fldCharType="separate"/>
      </w:r>
      <w:r w:rsidRPr="00BB5B66">
        <w:rPr>
          <w:rStyle w:val="Hyperlink"/>
          <w:rFonts w:ascii="Arial" w:hAnsi="Arial" w:cs="Arial"/>
          <w:sz w:val="24"/>
          <w:szCs w:val="24"/>
        </w:rPr>
        <w:t>tro-consultation@lancashire.gov.uk</w:t>
      </w:r>
      <w:r>
        <w:fldChar w:fldCharType="end"/>
      </w:r>
      <w:r w:rsidRPr="00BB5B66">
        <w:rPr>
          <w:rFonts w:ascii="Arial" w:hAnsi="Arial" w:cs="Arial"/>
          <w:sz w:val="24"/>
          <w:szCs w:val="24"/>
        </w:rPr>
        <w:t xml:space="preserve"> </w:t>
      </w:r>
      <w:r w:rsidRPr="00BB5B66">
        <w:rPr>
          <w:rFonts w:ascii="Arial" w:hAnsi="Arial" w:cs="Arial"/>
          <w:b/>
          <w:sz w:val="24"/>
          <w:szCs w:val="24"/>
        </w:rPr>
        <w:t>quoting ref:LSG4\</w:t>
      </w:r>
      <w:r w:rsidRPr="00DB0AD4">
        <w:rPr>
          <w:rFonts w:ascii="Arial" w:hAnsi="Arial" w:cs="Arial"/>
          <w:b/>
          <w:noProof/>
          <w:sz w:val="24"/>
          <w:szCs w:val="24"/>
        </w:rPr>
        <w:t>894</w:t>
      </w:r>
      <w:r w:rsidRPr="00BB5B66">
        <w:rPr>
          <w:rFonts w:ascii="Arial" w:hAnsi="Arial" w:cs="Arial"/>
          <w:b/>
          <w:sz w:val="24"/>
          <w:szCs w:val="24"/>
        </w:rPr>
        <w:t>.</w:t>
      </w:r>
      <w:r w:rsidRPr="00DB0AD4">
        <w:rPr>
          <w:rFonts w:ascii="Arial" w:hAnsi="Arial" w:cs="Arial"/>
          <w:b/>
          <w:noProof/>
          <w:sz w:val="24"/>
          <w:szCs w:val="24"/>
        </w:rPr>
        <w:t>9547</w:t>
      </w:r>
      <w:r w:rsidRPr="00BB5B66">
        <w:rPr>
          <w:rFonts w:ascii="Arial" w:hAnsi="Arial" w:cs="Arial"/>
          <w:b/>
          <w:sz w:val="24"/>
          <w:szCs w:val="24"/>
        </w:rPr>
        <w:t>\</w:t>
      </w:r>
      <w:r w:rsidRPr="00DB0AD4">
        <w:rPr>
          <w:rFonts w:ascii="Arial" w:hAnsi="Arial" w:cs="Arial"/>
          <w:b/>
          <w:noProof/>
          <w:sz w:val="24"/>
          <w:szCs w:val="24"/>
        </w:rPr>
        <w:t>AFR</w:t>
      </w:r>
      <w:r w:rsidRPr="00BB5B66">
        <w:rPr>
          <w:rFonts w:ascii="Arial" w:hAnsi="Arial" w:cs="Arial"/>
          <w:b/>
          <w:sz w:val="24"/>
          <w:szCs w:val="24"/>
        </w:rPr>
        <w:t xml:space="preserve"> </w:t>
      </w:r>
      <w:r w:rsidRPr="00BB5B66">
        <w:rPr>
          <w:rFonts w:ascii="Arial" w:hAnsi="Arial" w:cs="Arial"/>
          <w:sz w:val="24"/>
          <w:szCs w:val="24"/>
        </w:rPr>
        <w:t xml:space="preserve">before the </w:t>
      </w:r>
      <w:r w:rsidRPr="00DB0AD4">
        <w:rPr>
          <w:rFonts w:ascii="Arial" w:hAnsi="Arial" w:cs="Arial"/>
          <w:noProof/>
          <w:sz w:val="24"/>
          <w:szCs w:val="24"/>
        </w:rPr>
        <w:t>10 May 2019</w:t>
      </w:r>
      <w:r>
        <w:rPr>
          <w:rFonts w:ascii="Arial" w:hAnsi="Arial" w:cs="Arial"/>
          <w:sz w:val="24"/>
          <w:szCs w:val="24"/>
        </w:rPr>
        <w:t>.</w:t>
      </w:r>
    </w:p>
    <w:p w:rsidR="00147F8C" w:rsidRPr="00BB5B66" w:rsidP="005A5FA9">
      <w:pPr>
        <w:pStyle w:val="BodyText"/>
        <w:ind w:left="-1418" w:right="-1469"/>
        <w:rPr>
          <w:rFonts w:ascii="Arial" w:hAnsi="Arial" w:cs="Arial"/>
          <w:szCs w:val="24"/>
        </w:rPr>
      </w:pPr>
    </w:p>
    <w:p w:rsidR="00147F8C" w:rsidRPr="00BB5B66" w:rsidP="005A5FA9">
      <w:pPr>
        <w:pStyle w:val="Heading1"/>
        <w:ind w:left="-1418" w:right="-1469"/>
        <w:rPr>
          <w:b/>
          <w:szCs w:val="24"/>
        </w:rPr>
      </w:pPr>
      <w:r>
        <w:rPr>
          <w:b/>
          <w:szCs w:val="24"/>
        </w:rPr>
        <w:t>Laura Sales, Director of Corporate Services</w:t>
      </w:r>
    </w:p>
    <w:p w:rsidR="00147F8C" w:rsidRPr="00CC5A69" w:rsidP="005A5FA9">
      <w:pPr>
        <w:ind w:left="-1418" w:right="-1327"/>
        <w:rPr>
          <w:rFonts w:ascii="Arial" w:hAnsi="Arial" w:cs="Arial"/>
          <w:b/>
          <w:bCs/>
          <w:sz w:val="24"/>
          <w:szCs w:val="24"/>
        </w:rPr>
        <w:sectPr w:rsidSect="00077440">
          <w:pgSz w:w="11906" w:h="16838" w:code="9"/>
          <w:pgMar w:top="851" w:right="1797" w:bottom="851" w:left="1797" w:header="0" w:footer="0" w:gutter="0"/>
          <w:pgNumType w:start="1"/>
          <w:cols w:space="708"/>
          <w:docGrid w:linePitch="360"/>
        </w:sectPr>
      </w:pPr>
      <w:r w:rsidRPr="00DB0AD4">
        <w:rPr>
          <w:rFonts w:ascii="Arial" w:hAnsi="Arial" w:cs="Arial"/>
          <w:b/>
          <w:bCs/>
          <w:noProof/>
          <w:sz w:val="24"/>
          <w:szCs w:val="24"/>
        </w:rPr>
        <w:t>12 April 2019</w:t>
      </w:r>
    </w:p>
    <w:p w:rsidR="00147F8C" w:rsidP="005A5FA9">
      <w:pPr>
        <w:ind w:left="-1418" w:right="-1327"/>
        <w:sectPr w:rsidSect="00077440">
          <w:type w:val="continuous"/>
          <w:pgSz w:w="11906" w:h="16838" w:code="9"/>
          <w:pgMar w:top="851" w:right="1797" w:bottom="851" w:left="1797" w:header="0" w:footer="0" w:gutter="0"/>
          <w:cols w:space="708"/>
          <w:docGrid w:linePitch="360"/>
        </w:sectPr>
      </w:pPr>
    </w:p>
    <w:p w:rsidR="00147F8C" w:rsidP="005A5FA9">
      <w:pPr>
        <w:ind w:left="-1418" w:right="-1327"/>
      </w:pPr>
    </w:p>
    <w:sectPr w:rsidSect="00147F8C">
      <w:type w:val="continuous"/>
      <w:pgSz w:w="11906" w:h="16838" w:code="9"/>
      <w:pgMar w:top="851" w:right="1797" w:bottom="851" w:left="17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1801CC"/>
    <w:multiLevelType w:val="hybridMultilevel"/>
    <w:tmpl w:val="2DCC5AB2"/>
    <w:lvl w:ilvl="0">
      <w:start w:val="1"/>
      <w:numFmt w:val="bullet"/>
      <w:lvlText w:val=""/>
      <w:lvlJc w:val="left"/>
      <w:pPr>
        <w:tabs>
          <w:tab w:val="num" w:pos="786"/>
        </w:tabs>
        <w:ind w:left="786" w:hanging="360"/>
      </w:pPr>
      <w:rPr>
        <w:rFonts w:ascii="Symbol" w:hAnsi="Symbol" w:hint="default"/>
        <w:b w:val="0"/>
        <w:i w:val="0"/>
        <w:sz w:val="24"/>
      </w:rPr>
    </w:lvl>
    <w:lvl w:ilvl="1">
      <w:start w:val="2"/>
      <w:numFmt w:val="lowerRoman"/>
      <w:lvlText w:val="%2)"/>
      <w:lvlJc w:val="left"/>
      <w:pPr>
        <w:tabs>
          <w:tab w:val="num" w:pos="2226"/>
        </w:tabs>
        <w:ind w:left="2226" w:hanging="720"/>
      </w:pPr>
      <w:rPr>
        <w:rFonts w:hint="default"/>
        <w:b w:val="0"/>
        <w:i w:val="0"/>
        <w:sz w:val="24"/>
      </w:r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1">
    <w:nsid w:val="1F467332"/>
    <w:multiLevelType w:val="hybridMultilevel"/>
    <w:tmpl w:val="34366A8A"/>
    <w:lvl w:ilvl="0">
      <w:start w:val="1"/>
      <w:numFmt w:val="lowerRoman"/>
      <w:lvlText w:val="%1."/>
      <w:lvlJc w:val="right"/>
      <w:pPr>
        <w:ind w:left="-131" w:hanging="360"/>
      </w:p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2">
    <w:nsid w:val="21DD63D2"/>
    <w:multiLevelType w:val="hybridMultilevel"/>
    <w:tmpl w:val="52FA9B20"/>
    <w:lvl w:ilvl="0">
      <w:start w:val="1"/>
      <w:numFmt w:val="lowerRoman"/>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020"/>
        </w:tabs>
        <w:ind w:left="1020" w:hanging="360"/>
      </w:pPr>
    </w:lvl>
    <w:lvl w:ilvl="2" w:tentative="1">
      <w:start w:val="1"/>
      <w:numFmt w:val="lowerRoman"/>
      <w:lvlText w:val="%3."/>
      <w:lvlJc w:val="right"/>
      <w:pPr>
        <w:tabs>
          <w:tab w:val="num" w:pos="1740"/>
        </w:tabs>
        <w:ind w:left="1740" w:hanging="180"/>
      </w:pPr>
    </w:lvl>
    <w:lvl w:ilvl="3" w:tentative="1">
      <w:start w:val="1"/>
      <w:numFmt w:val="decimal"/>
      <w:lvlText w:val="%4."/>
      <w:lvlJc w:val="left"/>
      <w:pPr>
        <w:tabs>
          <w:tab w:val="num" w:pos="2460"/>
        </w:tabs>
        <w:ind w:left="2460" w:hanging="360"/>
      </w:pPr>
    </w:lvl>
    <w:lvl w:ilvl="4" w:tentative="1">
      <w:start w:val="1"/>
      <w:numFmt w:val="lowerLetter"/>
      <w:lvlText w:val="%5."/>
      <w:lvlJc w:val="left"/>
      <w:pPr>
        <w:tabs>
          <w:tab w:val="num" w:pos="3180"/>
        </w:tabs>
        <w:ind w:left="3180" w:hanging="360"/>
      </w:pPr>
    </w:lvl>
    <w:lvl w:ilvl="5" w:tentative="1">
      <w:start w:val="1"/>
      <w:numFmt w:val="lowerRoman"/>
      <w:lvlText w:val="%6."/>
      <w:lvlJc w:val="right"/>
      <w:pPr>
        <w:tabs>
          <w:tab w:val="num" w:pos="3900"/>
        </w:tabs>
        <w:ind w:left="3900" w:hanging="180"/>
      </w:pPr>
    </w:lvl>
    <w:lvl w:ilvl="6" w:tentative="1">
      <w:start w:val="1"/>
      <w:numFmt w:val="decimal"/>
      <w:lvlText w:val="%7."/>
      <w:lvlJc w:val="left"/>
      <w:pPr>
        <w:tabs>
          <w:tab w:val="num" w:pos="4620"/>
        </w:tabs>
        <w:ind w:left="4620" w:hanging="360"/>
      </w:pPr>
    </w:lvl>
    <w:lvl w:ilvl="7" w:tentative="1">
      <w:start w:val="1"/>
      <w:numFmt w:val="lowerLetter"/>
      <w:lvlText w:val="%8."/>
      <w:lvlJc w:val="left"/>
      <w:pPr>
        <w:tabs>
          <w:tab w:val="num" w:pos="5340"/>
        </w:tabs>
        <w:ind w:left="5340" w:hanging="360"/>
      </w:pPr>
    </w:lvl>
    <w:lvl w:ilvl="8" w:tentative="1">
      <w:start w:val="1"/>
      <w:numFmt w:val="lowerRoman"/>
      <w:lvlText w:val="%9."/>
      <w:lvlJc w:val="right"/>
      <w:pPr>
        <w:tabs>
          <w:tab w:val="num" w:pos="6060"/>
        </w:tabs>
        <w:ind w:left="6060" w:hanging="180"/>
      </w:pPr>
    </w:lvl>
  </w:abstractNum>
  <w:abstractNum w:abstractNumId="3">
    <w:nsid w:val="2DB53771"/>
    <w:multiLevelType w:val="hybridMultilevel"/>
    <w:tmpl w:val="72524160"/>
    <w:lvl w:ilvl="0">
      <w:start w:val="3"/>
      <w:numFmt w:val="lowerRoman"/>
      <w:lvlText w:val="%1)"/>
      <w:lvlJc w:val="left"/>
      <w:pPr>
        <w:tabs>
          <w:tab w:val="num" w:pos="720"/>
        </w:tabs>
        <w:ind w:left="720" w:hanging="720"/>
      </w:pPr>
      <w:rPr>
        <w:rFonts w:hint="default"/>
        <w:b w:val="0"/>
      </w:rPr>
    </w:lvl>
    <w:lvl w:ilvl="1" w:tentative="1">
      <w:start w:val="1"/>
      <w:numFmt w:val="lowerLetter"/>
      <w:lvlText w:val="%2."/>
      <w:lvlJc w:val="left"/>
      <w:pPr>
        <w:tabs>
          <w:tab w:val="num" w:pos="294"/>
        </w:tabs>
        <w:ind w:left="294" w:hanging="360"/>
      </w:pPr>
    </w:lvl>
    <w:lvl w:ilvl="2" w:tentative="1">
      <w:start w:val="1"/>
      <w:numFmt w:val="lowerRoman"/>
      <w:lvlText w:val="%3."/>
      <w:lvlJc w:val="right"/>
      <w:pPr>
        <w:tabs>
          <w:tab w:val="num" w:pos="1014"/>
        </w:tabs>
        <w:ind w:left="1014" w:hanging="180"/>
      </w:pPr>
    </w:lvl>
    <w:lvl w:ilvl="3" w:tentative="1">
      <w:start w:val="1"/>
      <w:numFmt w:val="decimal"/>
      <w:lvlText w:val="%4."/>
      <w:lvlJc w:val="left"/>
      <w:pPr>
        <w:tabs>
          <w:tab w:val="num" w:pos="1734"/>
        </w:tabs>
        <w:ind w:left="1734" w:hanging="360"/>
      </w:pPr>
    </w:lvl>
    <w:lvl w:ilvl="4" w:tentative="1">
      <w:start w:val="1"/>
      <w:numFmt w:val="lowerLetter"/>
      <w:lvlText w:val="%5."/>
      <w:lvlJc w:val="left"/>
      <w:pPr>
        <w:tabs>
          <w:tab w:val="num" w:pos="2454"/>
        </w:tabs>
        <w:ind w:left="2454" w:hanging="360"/>
      </w:pPr>
    </w:lvl>
    <w:lvl w:ilvl="5" w:tentative="1">
      <w:start w:val="1"/>
      <w:numFmt w:val="lowerRoman"/>
      <w:lvlText w:val="%6."/>
      <w:lvlJc w:val="right"/>
      <w:pPr>
        <w:tabs>
          <w:tab w:val="num" w:pos="3174"/>
        </w:tabs>
        <w:ind w:left="3174" w:hanging="180"/>
      </w:pPr>
    </w:lvl>
    <w:lvl w:ilvl="6" w:tentative="1">
      <w:start w:val="1"/>
      <w:numFmt w:val="decimal"/>
      <w:lvlText w:val="%7."/>
      <w:lvlJc w:val="left"/>
      <w:pPr>
        <w:tabs>
          <w:tab w:val="num" w:pos="3894"/>
        </w:tabs>
        <w:ind w:left="3894" w:hanging="360"/>
      </w:pPr>
    </w:lvl>
    <w:lvl w:ilvl="7" w:tentative="1">
      <w:start w:val="1"/>
      <w:numFmt w:val="lowerLetter"/>
      <w:lvlText w:val="%8."/>
      <w:lvlJc w:val="left"/>
      <w:pPr>
        <w:tabs>
          <w:tab w:val="num" w:pos="4614"/>
        </w:tabs>
        <w:ind w:left="4614" w:hanging="360"/>
      </w:pPr>
    </w:lvl>
    <w:lvl w:ilvl="8" w:tentative="1">
      <w:start w:val="1"/>
      <w:numFmt w:val="lowerRoman"/>
      <w:lvlText w:val="%9."/>
      <w:lvlJc w:val="right"/>
      <w:pPr>
        <w:tabs>
          <w:tab w:val="num" w:pos="5334"/>
        </w:tabs>
        <w:ind w:left="5334" w:hanging="180"/>
      </w:pPr>
    </w:lvl>
  </w:abstractNum>
  <w:abstractNum w:abstractNumId="4">
    <w:nsid w:val="39B62DFF"/>
    <w:multiLevelType w:val="hybridMultilevel"/>
    <w:tmpl w:val="DB6C7BDE"/>
    <w:lvl w:ilvl="0">
      <w:start w:val="1"/>
      <w:numFmt w:val="bullet"/>
      <w:lvlText w:val=""/>
      <w:lvlJc w:val="left"/>
      <w:pPr>
        <w:tabs>
          <w:tab w:val="num" w:pos="786"/>
        </w:tabs>
        <w:ind w:left="786" w:hanging="360"/>
      </w:pPr>
      <w:rPr>
        <w:rFonts w:ascii="Symbol" w:hAnsi="Symbol" w:hint="default"/>
      </w:rPr>
    </w:lvl>
    <w:lvl w:ilvl="1">
      <w:start w:val="3"/>
      <w:numFmt w:val="lowerRoman"/>
      <w:lvlText w:val="%2)"/>
      <w:lvlJc w:val="left"/>
      <w:pPr>
        <w:tabs>
          <w:tab w:val="num" w:pos="1866"/>
        </w:tabs>
        <w:ind w:left="1866" w:hanging="720"/>
      </w:pPr>
      <w:rPr>
        <w:rFonts w:hint="default"/>
        <w:b w:val="0"/>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5">
    <w:nsid w:val="49076145"/>
    <w:multiLevelType w:val="hybridMultilevel"/>
    <w:tmpl w:val="D21ACBEA"/>
    <w:lvl w:ilvl="0">
      <w:start w:val="1"/>
      <w:numFmt w:val="lowerRoman"/>
      <w:lvlText w:val="%1."/>
      <w:lvlJc w:val="right"/>
      <w:pPr>
        <w:ind w:left="436"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
    <w:nsid w:val="4D045E20"/>
    <w:multiLevelType w:val="hybridMultilevel"/>
    <w:tmpl w:val="DAF0BAAC"/>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start w:val="1"/>
      <w:numFmt w:val="lowerRoman"/>
      <w:lvlText w:val="%3."/>
      <w:lvlJc w:val="right"/>
      <w:pPr>
        <w:ind w:left="382" w:hanging="180"/>
      </w:pPr>
    </w:lvl>
    <w:lvl w:ilvl="3">
      <w:start w:val="1"/>
      <w:numFmt w:val="decimal"/>
      <w:lvlText w:val="%4."/>
      <w:lvlJc w:val="left"/>
      <w:pPr>
        <w:ind w:left="1102" w:hanging="360"/>
      </w:pPr>
    </w:lvl>
    <w:lvl w:ilvl="4">
      <w:start w:val="1"/>
      <w:numFmt w:val="lowerLetter"/>
      <w:lvlText w:val="%5."/>
      <w:lvlJc w:val="left"/>
      <w:pPr>
        <w:ind w:left="1822" w:hanging="360"/>
      </w:pPr>
    </w:lvl>
    <w:lvl w:ilvl="5">
      <w:start w:val="1"/>
      <w:numFmt w:val="lowerRoman"/>
      <w:lvlText w:val="%6."/>
      <w:lvlJc w:val="right"/>
      <w:pPr>
        <w:ind w:left="2542" w:hanging="180"/>
      </w:pPr>
    </w:lvl>
    <w:lvl w:ilvl="6">
      <w:start w:val="1"/>
      <w:numFmt w:val="decimal"/>
      <w:lvlText w:val="%7."/>
      <w:lvlJc w:val="left"/>
      <w:pPr>
        <w:ind w:left="3262" w:hanging="360"/>
      </w:pPr>
    </w:lvl>
    <w:lvl w:ilvl="7">
      <w:start w:val="1"/>
      <w:numFmt w:val="lowerLetter"/>
      <w:lvlText w:val="%8."/>
      <w:lvlJc w:val="left"/>
      <w:pPr>
        <w:ind w:left="3982" w:hanging="360"/>
      </w:pPr>
    </w:lvl>
    <w:lvl w:ilvl="8">
      <w:start w:val="1"/>
      <w:numFmt w:val="lowerRoman"/>
      <w:lvlText w:val="%9."/>
      <w:lvlJc w:val="right"/>
      <w:pPr>
        <w:ind w:left="4702" w:hanging="180"/>
      </w:pPr>
    </w:lvl>
  </w:abstractNum>
  <w:abstractNum w:abstractNumId="7">
    <w:nsid w:val="66FB6879"/>
    <w:multiLevelType w:val="hybridMultilevel"/>
    <w:tmpl w:val="E03C0BF8"/>
    <w:lvl w:ilvl="0">
      <w:start w:val="1"/>
      <w:numFmt w:val="lowerRoman"/>
      <w:lvlText w:val="(%1)"/>
      <w:lvlJc w:val="left"/>
      <w:pPr>
        <w:ind w:left="22" w:hanging="720"/>
      </w:pPr>
      <w:rPr>
        <w:rFonts w:hint="default"/>
      </w:rPr>
    </w:lvl>
    <w:lvl w:ilvl="1">
      <w:start w:val="1"/>
      <w:numFmt w:val="lowerLetter"/>
      <w:lvlText w:val="%2."/>
      <w:lvlJc w:val="left"/>
      <w:pPr>
        <w:ind w:left="382" w:hanging="360"/>
      </w:pPr>
    </w:lvl>
    <w:lvl w:ilvl="2" w:tentative="1">
      <w:start w:val="1"/>
      <w:numFmt w:val="lowerRoman"/>
      <w:lvlText w:val="%3."/>
      <w:lvlJc w:val="right"/>
      <w:pPr>
        <w:ind w:left="1102" w:hanging="180"/>
      </w:pPr>
    </w:lvl>
    <w:lvl w:ilvl="3" w:tentative="1">
      <w:start w:val="1"/>
      <w:numFmt w:val="decimal"/>
      <w:lvlText w:val="%4."/>
      <w:lvlJc w:val="left"/>
      <w:pPr>
        <w:ind w:left="1822" w:hanging="360"/>
      </w:pPr>
    </w:lvl>
    <w:lvl w:ilvl="4" w:tentative="1">
      <w:start w:val="1"/>
      <w:numFmt w:val="lowerLetter"/>
      <w:lvlText w:val="%5."/>
      <w:lvlJc w:val="left"/>
      <w:pPr>
        <w:ind w:left="2542" w:hanging="360"/>
      </w:pPr>
    </w:lvl>
    <w:lvl w:ilvl="5" w:tentative="1">
      <w:start w:val="1"/>
      <w:numFmt w:val="lowerRoman"/>
      <w:lvlText w:val="%6."/>
      <w:lvlJc w:val="right"/>
      <w:pPr>
        <w:ind w:left="3262" w:hanging="180"/>
      </w:pPr>
    </w:lvl>
    <w:lvl w:ilvl="6" w:tentative="1">
      <w:start w:val="1"/>
      <w:numFmt w:val="decimal"/>
      <w:lvlText w:val="%7."/>
      <w:lvlJc w:val="left"/>
      <w:pPr>
        <w:ind w:left="3982" w:hanging="360"/>
      </w:pPr>
    </w:lvl>
    <w:lvl w:ilvl="7" w:tentative="1">
      <w:start w:val="1"/>
      <w:numFmt w:val="lowerLetter"/>
      <w:lvlText w:val="%8."/>
      <w:lvlJc w:val="left"/>
      <w:pPr>
        <w:ind w:left="4702" w:hanging="360"/>
      </w:pPr>
    </w:lvl>
    <w:lvl w:ilvl="8" w:tentative="1">
      <w:start w:val="1"/>
      <w:numFmt w:val="lowerRoman"/>
      <w:lvlText w:val="%9."/>
      <w:lvlJc w:val="right"/>
      <w:pPr>
        <w:ind w:left="5422" w:hanging="180"/>
      </w:pPr>
    </w:lvl>
  </w:abstractNum>
  <w:abstractNum w:abstractNumId="8">
    <w:nsid w:val="6A6D1299"/>
    <w:multiLevelType w:val="hybridMultilevel"/>
    <w:tmpl w:val="B9207120"/>
    <w:lvl w:ilvl="0">
      <w:start w:val="2"/>
      <w:numFmt w:val="lowerRoman"/>
      <w:lvlText w:val="%1)"/>
      <w:lvlJc w:val="left"/>
      <w:pPr>
        <w:tabs>
          <w:tab w:val="num" w:pos="720"/>
        </w:tabs>
        <w:ind w:left="720" w:hanging="720"/>
      </w:pPr>
      <w:rPr>
        <w:rFonts w:hint="default"/>
        <w:b w:val="0"/>
      </w:rPr>
    </w:lvl>
    <w:lvl w:ilvl="1">
      <w:start w:val="1"/>
      <w:numFmt w:val="bullet"/>
      <w:lvlText w:val=""/>
      <w:lvlJc w:val="left"/>
      <w:pPr>
        <w:tabs>
          <w:tab w:val="num" w:pos="-66"/>
        </w:tabs>
        <w:ind w:left="-66" w:hanging="360"/>
      </w:pPr>
      <w:rPr>
        <w:rFonts w:ascii="Symbol" w:hAnsi="Symbol" w:hint="default"/>
        <w:b w:val="0"/>
      </w:rPr>
    </w:lvl>
    <w:lvl w:ilvl="2">
      <w:start w:val="1"/>
      <w:numFmt w:val="lowerRoman"/>
      <w:lvlText w:val="%3."/>
      <w:lvlJc w:val="right"/>
      <w:pPr>
        <w:tabs>
          <w:tab w:val="num" w:pos="654"/>
        </w:tabs>
        <w:ind w:left="654" w:hanging="180"/>
      </w:pPr>
    </w:lvl>
    <w:lvl w:ilvl="3" w:tentative="1">
      <w:start w:val="1"/>
      <w:numFmt w:val="decimal"/>
      <w:lvlText w:val="%4."/>
      <w:lvlJc w:val="left"/>
      <w:pPr>
        <w:tabs>
          <w:tab w:val="num" w:pos="1374"/>
        </w:tabs>
        <w:ind w:left="1374" w:hanging="360"/>
      </w:pPr>
    </w:lvl>
    <w:lvl w:ilvl="4" w:tentative="1">
      <w:start w:val="1"/>
      <w:numFmt w:val="lowerLetter"/>
      <w:lvlText w:val="%5."/>
      <w:lvlJc w:val="left"/>
      <w:pPr>
        <w:tabs>
          <w:tab w:val="num" w:pos="2094"/>
        </w:tabs>
        <w:ind w:left="2094" w:hanging="360"/>
      </w:pPr>
    </w:lvl>
    <w:lvl w:ilvl="5" w:tentative="1">
      <w:start w:val="1"/>
      <w:numFmt w:val="lowerRoman"/>
      <w:lvlText w:val="%6."/>
      <w:lvlJc w:val="right"/>
      <w:pPr>
        <w:tabs>
          <w:tab w:val="num" w:pos="2814"/>
        </w:tabs>
        <w:ind w:left="2814" w:hanging="180"/>
      </w:pPr>
    </w:lvl>
    <w:lvl w:ilvl="6" w:tentative="1">
      <w:start w:val="1"/>
      <w:numFmt w:val="decimal"/>
      <w:lvlText w:val="%7."/>
      <w:lvlJc w:val="left"/>
      <w:pPr>
        <w:tabs>
          <w:tab w:val="num" w:pos="3534"/>
        </w:tabs>
        <w:ind w:left="3534" w:hanging="360"/>
      </w:pPr>
    </w:lvl>
    <w:lvl w:ilvl="7" w:tentative="1">
      <w:start w:val="1"/>
      <w:numFmt w:val="lowerLetter"/>
      <w:lvlText w:val="%8."/>
      <w:lvlJc w:val="left"/>
      <w:pPr>
        <w:tabs>
          <w:tab w:val="num" w:pos="4254"/>
        </w:tabs>
        <w:ind w:left="4254" w:hanging="360"/>
      </w:pPr>
    </w:lvl>
    <w:lvl w:ilvl="8" w:tentative="1">
      <w:start w:val="1"/>
      <w:numFmt w:val="lowerRoman"/>
      <w:lvlText w:val="%9."/>
      <w:lvlJc w:val="right"/>
      <w:pPr>
        <w:tabs>
          <w:tab w:val="num" w:pos="4974"/>
        </w:tabs>
        <w:ind w:left="4974" w:hanging="180"/>
      </w:pPr>
    </w:lvl>
  </w:abstractNum>
  <w:num w:numId="1">
    <w:abstractNumId w:val="2"/>
  </w:num>
  <w:num w:numId="2">
    <w:abstractNumId w:val="8"/>
  </w:num>
  <w:num w:numId="3">
    <w:abstractNumId w:val="0"/>
  </w:num>
  <w:num w:numId="4">
    <w:abstractNumId w:val="4"/>
  </w:num>
  <w:num w:numId="5">
    <w:abstractNumId w:val="3"/>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56"/>
    <w:rPr>
      <w:lang w:eastAsia="en-US"/>
    </w:rPr>
  </w:style>
  <w:style w:type="paragraph" w:styleId="Heading1">
    <w:name w:val="heading 1"/>
    <w:basedOn w:val="Normal"/>
    <w:next w:val="Normal"/>
    <w:qFormat/>
    <w:rsid w:val="003B5256"/>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5256"/>
    <w:rPr>
      <w:sz w:val="24"/>
    </w:rPr>
  </w:style>
  <w:style w:type="paragraph" w:styleId="BodyText2">
    <w:name w:val="Body Text 2"/>
    <w:basedOn w:val="Normal"/>
    <w:rsid w:val="003B5256"/>
    <w:rPr>
      <w:sz w:val="22"/>
    </w:rPr>
  </w:style>
  <w:style w:type="paragraph" w:styleId="Header">
    <w:name w:val="header"/>
    <w:basedOn w:val="Normal"/>
    <w:rsid w:val="003B5256"/>
    <w:pPr>
      <w:tabs>
        <w:tab w:val="center" w:pos="4153"/>
        <w:tab w:val="right" w:pos="8306"/>
      </w:tabs>
    </w:pPr>
  </w:style>
  <w:style w:type="paragraph" w:styleId="Footer">
    <w:name w:val="footer"/>
    <w:basedOn w:val="Normal"/>
    <w:rsid w:val="003B5256"/>
    <w:pPr>
      <w:tabs>
        <w:tab w:val="center" w:pos="4153"/>
        <w:tab w:val="right" w:pos="8306"/>
      </w:tabs>
    </w:pPr>
  </w:style>
  <w:style w:type="paragraph" w:styleId="BalloonText">
    <w:name w:val="Balloon Text"/>
    <w:basedOn w:val="Normal"/>
    <w:link w:val="BalloonTextChar"/>
    <w:rsid w:val="008D04AB"/>
    <w:rPr>
      <w:rFonts w:ascii="Tahoma" w:hAnsi="Tahoma" w:cs="Tahoma"/>
      <w:sz w:val="16"/>
      <w:szCs w:val="16"/>
    </w:rPr>
  </w:style>
  <w:style w:type="character" w:customStyle="1" w:styleId="BalloonTextChar">
    <w:name w:val="Balloon Text Char"/>
    <w:link w:val="BalloonText"/>
    <w:rsid w:val="008D04AB"/>
    <w:rPr>
      <w:rFonts w:ascii="Tahoma" w:hAnsi="Tahoma" w:cs="Tahoma"/>
      <w:sz w:val="16"/>
      <w:szCs w:val="16"/>
      <w:lang w:eastAsia="en-US"/>
    </w:rPr>
  </w:style>
  <w:style w:type="character" w:styleId="Hyperlink">
    <w:name w:val="Hyperlink"/>
    <w:uiPriority w:val="99"/>
    <w:unhideWhenUsed/>
    <w:rsid w:val="004A0F93"/>
    <w:rPr>
      <w:color w:val="0000FF"/>
      <w:u w:val="single"/>
    </w:rPr>
  </w:style>
  <w:style w:type="character" w:styleId="CommentReference">
    <w:name w:val="annotation reference"/>
    <w:rsid w:val="004A0F93"/>
    <w:rPr>
      <w:sz w:val="16"/>
      <w:szCs w:val="16"/>
    </w:rPr>
  </w:style>
  <w:style w:type="paragraph" w:styleId="CommentText">
    <w:name w:val="annotation text"/>
    <w:basedOn w:val="Normal"/>
    <w:link w:val="CommentTextChar"/>
    <w:rsid w:val="004A0F93"/>
  </w:style>
  <w:style w:type="character" w:customStyle="1" w:styleId="CommentTextChar">
    <w:name w:val="Comment Text Char"/>
    <w:link w:val="CommentText"/>
    <w:rsid w:val="004A0F93"/>
    <w:rPr>
      <w:lang w:eastAsia="en-US"/>
    </w:rPr>
  </w:style>
  <w:style w:type="paragraph" w:styleId="CommentSubject">
    <w:name w:val="annotation subject"/>
    <w:basedOn w:val="CommentText"/>
    <w:next w:val="CommentText"/>
    <w:link w:val="CommentSubjectChar"/>
    <w:rsid w:val="004A0F93"/>
    <w:rPr>
      <w:b/>
      <w:bCs/>
    </w:rPr>
  </w:style>
  <w:style w:type="character" w:customStyle="1" w:styleId="CommentSubjectChar">
    <w:name w:val="Comment Subject Char"/>
    <w:link w:val="CommentSubject"/>
    <w:rsid w:val="004A0F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tgardener001</dc:creator>
  <cp:lastModifiedBy>Rose, Ami</cp:lastModifiedBy>
  <cp:revision>9</cp:revision>
  <cp:lastPrinted>2011-07-18T09:07:00Z</cp:lastPrinted>
  <dcterms:created xsi:type="dcterms:W3CDTF">2019-04-01T13:05:00Z</dcterms:created>
  <dcterms:modified xsi:type="dcterms:W3CDTF">2019-04-03T14:40:00Z</dcterms:modified>
</cp:coreProperties>
</file>